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81D" w:rsidRPr="00EB323C" w:rsidRDefault="00964AA1" w:rsidP="00EB323C">
      <w:pPr>
        <w:tabs>
          <w:tab w:val="left" w:pos="4678"/>
          <w:tab w:val="left" w:pos="5535"/>
        </w:tabs>
        <w:spacing w:after="0" w:line="240" w:lineRule="auto"/>
        <w:ind w:left="4678" w:hanging="4678"/>
      </w:pPr>
      <w:bookmarkStart w:id="0" w:name="_GoBack"/>
      <w:bookmarkEnd w:id="0"/>
      <w:r>
        <w:rPr>
          <w:rFonts w:eastAsia="Calibri" w:cs="Arial"/>
          <w:b/>
          <w:noProof/>
          <w:sz w:val="40"/>
          <w:szCs w:val="40"/>
          <w:lang w:eastAsia="en-GB"/>
        </w:rPr>
        <w:drawing>
          <wp:inline distT="0" distB="0" distL="0" distR="0" wp14:anchorId="22CD59F1" wp14:editId="3B0036BC">
            <wp:extent cx="2543175" cy="92403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6635" cy="925287"/>
                    </a:xfrm>
                    <a:prstGeom prst="rect">
                      <a:avLst/>
                    </a:prstGeom>
                    <a:noFill/>
                  </pic:spPr>
                </pic:pic>
              </a:graphicData>
            </a:graphic>
          </wp:inline>
        </w:drawing>
      </w:r>
      <w:r w:rsidR="004B06E4">
        <w:t xml:space="preserve"> </w:t>
      </w:r>
      <w:r w:rsidR="00EB323C">
        <w:tab/>
      </w:r>
      <w:r w:rsidR="00EB323C">
        <w:rPr>
          <w:rFonts w:ascii="Arial" w:hAnsi="Arial" w:cs="Arial"/>
          <w:b/>
          <w:bCs/>
          <w:sz w:val="24"/>
          <w:szCs w:val="24"/>
        </w:rPr>
        <w:t>ISSUES &amp; OPTIONS CONSULTATION</w:t>
      </w:r>
      <w:r w:rsidRPr="00964AA1">
        <w:rPr>
          <w:rFonts w:ascii="Arial" w:hAnsi="Arial" w:cs="Arial"/>
          <w:b/>
          <w:bCs/>
          <w:sz w:val="24"/>
          <w:szCs w:val="24"/>
        </w:rPr>
        <w:t xml:space="preserve"> </w:t>
      </w:r>
      <w:r w:rsidR="00EB323C">
        <w:rPr>
          <w:rFonts w:ascii="Arial" w:hAnsi="Arial" w:cs="Arial"/>
          <w:b/>
          <w:bCs/>
          <w:sz w:val="24"/>
          <w:szCs w:val="24"/>
        </w:rPr>
        <w:t>Response Form</w:t>
      </w:r>
    </w:p>
    <w:p w:rsidR="00EB323C" w:rsidRDefault="00EB323C" w:rsidP="00862C18">
      <w:pPr>
        <w:spacing w:after="0" w:line="240" w:lineRule="auto"/>
        <w:jc w:val="both"/>
        <w:rPr>
          <w:rFonts w:ascii="Arial" w:hAnsi="Arial" w:cs="Arial"/>
          <w:bCs/>
          <w:sz w:val="24"/>
          <w:szCs w:val="24"/>
        </w:rPr>
      </w:pPr>
    </w:p>
    <w:p w:rsidR="00EB323C" w:rsidRDefault="00EB323C" w:rsidP="00862C18">
      <w:pPr>
        <w:spacing w:after="0" w:line="240" w:lineRule="auto"/>
        <w:jc w:val="both"/>
        <w:rPr>
          <w:rFonts w:ascii="Arial" w:hAnsi="Arial" w:cs="Arial"/>
          <w:bCs/>
          <w:sz w:val="24"/>
          <w:szCs w:val="24"/>
        </w:rPr>
      </w:pPr>
    </w:p>
    <w:p w:rsidR="00EB323C" w:rsidRPr="00E535A0" w:rsidRDefault="00862C18" w:rsidP="00862C18">
      <w:pPr>
        <w:spacing w:after="0" w:line="240" w:lineRule="auto"/>
        <w:jc w:val="both"/>
        <w:rPr>
          <w:rFonts w:ascii="Arial" w:hAnsi="Arial" w:cs="Arial"/>
          <w:bCs/>
        </w:rPr>
      </w:pPr>
      <w:r w:rsidRPr="00E535A0">
        <w:rPr>
          <w:rFonts w:ascii="Arial" w:hAnsi="Arial" w:cs="Arial"/>
          <w:bCs/>
        </w:rPr>
        <w:t xml:space="preserve">Please use this form to </w:t>
      </w:r>
      <w:r w:rsidR="00EB323C" w:rsidRPr="00E535A0">
        <w:rPr>
          <w:rFonts w:ascii="Arial" w:hAnsi="Arial" w:cs="Arial"/>
          <w:bCs/>
        </w:rPr>
        <w:t xml:space="preserve">answer the questions outlined in the Issues &amp; Options and Call for Sites Consultation Document, July 2017. </w:t>
      </w:r>
    </w:p>
    <w:p w:rsidR="00EB323C" w:rsidRPr="00E535A0" w:rsidRDefault="00EB323C" w:rsidP="00862C18">
      <w:pPr>
        <w:spacing w:after="0" w:line="240" w:lineRule="auto"/>
        <w:jc w:val="both"/>
        <w:rPr>
          <w:rFonts w:ascii="Arial" w:hAnsi="Arial" w:cs="Arial"/>
          <w:bCs/>
        </w:rPr>
      </w:pPr>
    </w:p>
    <w:p w:rsidR="00EB323C" w:rsidRPr="00E535A0" w:rsidRDefault="00EB323C" w:rsidP="00862C18">
      <w:pPr>
        <w:spacing w:after="0" w:line="240" w:lineRule="auto"/>
        <w:jc w:val="both"/>
        <w:rPr>
          <w:rFonts w:ascii="Arial" w:hAnsi="Arial" w:cs="Arial"/>
          <w:bCs/>
        </w:rPr>
      </w:pPr>
      <w:r w:rsidRPr="00E535A0">
        <w:rPr>
          <w:rFonts w:ascii="Arial" w:hAnsi="Arial" w:cs="Arial"/>
          <w:bCs/>
        </w:rPr>
        <w:t>If you are submitting a site for consideration, please fill out the separate Call for Sites Submission form.</w:t>
      </w:r>
    </w:p>
    <w:p w:rsidR="00491A7A" w:rsidRPr="00E535A0" w:rsidRDefault="00491A7A" w:rsidP="00A96F9F">
      <w:pPr>
        <w:spacing w:after="0" w:line="240" w:lineRule="auto"/>
        <w:jc w:val="both"/>
        <w:rPr>
          <w:rFonts w:ascii="Arial" w:eastAsia="Calibri" w:hAnsi="Arial" w:cs="Times New Roman"/>
        </w:rPr>
      </w:pPr>
    </w:p>
    <w:p w:rsidR="00A96F9F" w:rsidRPr="00E535A0" w:rsidRDefault="00A96F9F" w:rsidP="00A96F9F">
      <w:pPr>
        <w:spacing w:after="0" w:line="240" w:lineRule="auto"/>
        <w:jc w:val="both"/>
        <w:rPr>
          <w:rFonts w:ascii="Arial" w:eastAsia="Calibri" w:hAnsi="Arial" w:cs="Times New Roman"/>
        </w:rPr>
      </w:pPr>
      <w:r w:rsidRPr="00E535A0">
        <w:rPr>
          <w:rFonts w:ascii="Arial" w:eastAsia="Calibri" w:hAnsi="Arial" w:cs="Times New Roman"/>
        </w:rPr>
        <w:t xml:space="preserve">All completed forms should be sent </w:t>
      </w:r>
      <w:r w:rsidR="00AB71D8" w:rsidRPr="00E535A0">
        <w:rPr>
          <w:rFonts w:ascii="Arial" w:eastAsia="Calibri" w:hAnsi="Arial" w:cs="Times New Roman"/>
        </w:rPr>
        <w:t>to us by email, or by post:</w:t>
      </w:r>
    </w:p>
    <w:p w:rsidR="00A96F9F" w:rsidRPr="00E535A0" w:rsidRDefault="00A96F9F" w:rsidP="00A6362B">
      <w:pPr>
        <w:spacing w:after="0" w:line="240" w:lineRule="auto"/>
        <w:jc w:val="both"/>
        <w:rPr>
          <w:rFonts w:ascii="Arial" w:eastAsia="Calibri" w:hAnsi="Arial" w:cs="Times New Roman"/>
        </w:rPr>
      </w:pPr>
    </w:p>
    <w:p w:rsidR="00AB71D8" w:rsidRPr="00E535A0" w:rsidRDefault="00AB71D8" w:rsidP="00AB71D8">
      <w:pPr>
        <w:spacing w:after="0" w:line="240" w:lineRule="auto"/>
        <w:jc w:val="both"/>
        <w:rPr>
          <w:rFonts w:ascii="Arial" w:eastAsia="Calibri" w:hAnsi="Arial" w:cs="Times New Roman"/>
        </w:rPr>
      </w:pPr>
      <w:r w:rsidRPr="00E535A0">
        <w:rPr>
          <w:rFonts w:ascii="Arial" w:eastAsia="Calibri" w:hAnsi="Arial" w:cs="Times New Roman"/>
        </w:rPr>
        <w:t>By email to:</w:t>
      </w:r>
      <w:r w:rsidRPr="00E535A0">
        <w:rPr>
          <w:rFonts w:ascii="Arial" w:eastAsia="Calibri" w:hAnsi="Arial" w:cs="Times New Roman"/>
        </w:rPr>
        <w:tab/>
      </w:r>
      <w:hyperlink r:id="rId9" w:history="1">
        <w:r w:rsidRPr="00E535A0">
          <w:rPr>
            <w:rStyle w:val="Hyperlink"/>
            <w:rFonts w:ascii="Arial" w:eastAsia="Calibri" w:hAnsi="Arial" w:cs="Times New Roman"/>
          </w:rPr>
          <w:t>trldf@threerivers.gov.uk</w:t>
        </w:r>
      </w:hyperlink>
    </w:p>
    <w:p w:rsidR="00AB71D8" w:rsidRPr="00E535A0" w:rsidRDefault="00AB71D8" w:rsidP="00AB71D8">
      <w:pPr>
        <w:spacing w:after="0" w:line="240" w:lineRule="auto"/>
        <w:jc w:val="both"/>
        <w:rPr>
          <w:rFonts w:ascii="Arial" w:eastAsia="Calibri" w:hAnsi="Arial" w:cs="Times New Roman"/>
        </w:rPr>
      </w:pPr>
    </w:p>
    <w:p w:rsidR="00AB71D8" w:rsidRPr="00E535A0" w:rsidRDefault="00AB71D8" w:rsidP="00AB71D8">
      <w:pPr>
        <w:spacing w:after="0" w:line="240" w:lineRule="auto"/>
        <w:jc w:val="both"/>
        <w:rPr>
          <w:rFonts w:ascii="Arial" w:eastAsia="Calibri" w:hAnsi="Arial" w:cs="Times New Roman"/>
        </w:rPr>
      </w:pPr>
      <w:r w:rsidRPr="00E535A0">
        <w:rPr>
          <w:rFonts w:ascii="Arial" w:eastAsia="Calibri" w:hAnsi="Arial" w:cs="Times New Roman"/>
        </w:rPr>
        <w:t>By post to:</w:t>
      </w:r>
      <w:r w:rsidRPr="00E535A0">
        <w:rPr>
          <w:rFonts w:ascii="Arial" w:eastAsia="Calibri" w:hAnsi="Arial" w:cs="Times New Roman"/>
        </w:rPr>
        <w:tab/>
        <w:t>Economic &amp; Sustainable Development</w:t>
      </w:r>
    </w:p>
    <w:p w:rsidR="00AB71D8" w:rsidRPr="00E535A0" w:rsidRDefault="00AB71D8" w:rsidP="00AB71D8">
      <w:pPr>
        <w:spacing w:after="0" w:line="240" w:lineRule="auto"/>
        <w:jc w:val="both"/>
        <w:rPr>
          <w:rFonts w:ascii="Arial" w:eastAsia="Calibri" w:hAnsi="Arial" w:cs="Times New Roman"/>
        </w:rPr>
      </w:pPr>
      <w:r w:rsidRPr="00E535A0">
        <w:rPr>
          <w:rFonts w:ascii="Arial" w:eastAsia="Calibri" w:hAnsi="Arial" w:cs="Times New Roman"/>
        </w:rPr>
        <w:tab/>
      </w:r>
      <w:r w:rsidRPr="00E535A0">
        <w:rPr>
          <w:rFonts w:ascii="Arial" w:eastAsia="Calibri" w:hAnsi="Arial" w:cs="Times New Roman"/>
        </w:rPr>
        <w:tab/>
        <w:t>Three Rivers District Council</w:t>
      </w:r>
    </w:p>
    <w:p w:rsidR="00AB71D8" w:rsidRPr="00E535A0" w:rsidRDefault="00AB71D8" w:rsidP="00AB71D8">
      <w:pPr>
        <w:spacing w:after="0" w:line="240" w:lineRule="auto"/>
        <w:jc w:val="both"/>
        <w:rPr>
          <w:rFonts w:ascii="Arial" w:eastAsia="Calibri" w:hAnsi="Arial" w:cs="Times New Roman"/>
        </w:rPr>
      </w:pPr>
      <w:r w:rsidRPr="00E535A0">
        <w:rPr>
          <w:rFonts w:ascii="Arial" w:eastAsia="Calibri" w:hAnsi="Arial" w:cs="Times New Roman"/>
        </w:rPr>
        <w:tab/>
      </w:r>
      <w:r w:rsidRPr="00E535A0">
        <w:rPr>
          <w:rFonts w:ascii="Arial" w:eastAsia="Calibri" w:hAnsi="Arial" w:cs="Times New Roman"/>
        </w:rPr>
        <w:tab/>
        <w:t>Three Rivers House</w:t>
      </w:r>
    </w:p>
    <w:p w:rsidR="00AB71D8" w:rsidRPr="00E535A0" w:rsidRDefault="00AB71D8" w:rsidP="00AB71D8">
      <w:pPr>
        <w:spacing w:after="0" w:line="240" w:lineRule="auto"/>
        <w:jc w:val="both"/>
        <w:rPr>
          <w:rFonts w:ascii="Arial" w:eastAsia="Calibri" w:hAnsi="Arial" w:cs="Times New Roman"/>
        </w:rPr>
      </w:pPr>
      <w:r w:rsidRPr="00E535A0">
        <w:rPr>
          <w:rFonts w:ascii="Arial" w:eastAsia="Calibri" w:hAnsi="Arial" w:cs="Times New Roman"/>
        </w:rPr>
        <w:tab/>
      </w:r>
      <w:r w:rsidRPr="00E535A0">
        <w:rPr>
          <w:rFonts w:ascii="Arial" w:eastAsia="Calibri" w:hAnsi="Arial" w:cs="Times New Roman"/>
        </w:rPr>
        <w:tab/>
        <w:t>Northway</w:t>
      </w:r>
    </w:p>
    <w:p w:rsidR="00AB71D8" w:rsidRPr="00E535A0" w:rsidRDefault="00AB71D8" w:rsidP="00AB71D8">
      <w:pPr>
        <w:spacing w:after="0" w:line="240" w:lineRule="auto"/>
        <w:jc w:val="both"/>
        <w:rPr>
          <w:rFonts w:ascii="Arial" w:eastAsia="Calibri" w:hAnsi="Arial" w:cs="Times New Roman"/>
        </w:rPr>
      </w:pPr>
      <w:r w:rsidRPr="00E535A0">
        <w:rPr>
          <w:rFonts w:ascii="Arial" w:eastAsia="Calibri" w:hAnsi="Arial" w:cs="Times New Roman"/>
        </w:rPr>
        <w:tab/>
      </w:r>
      <w:r w:rsidRPr="00E535A0">
        <w:rPr>
          <w:rFonts w:ascii="Arial" w:eastAsia="Calibri" w:hAnsi="Arial" w:cs="Times New Roman"/>
        </w:rPr>
        <w:tab/>
        <w:t>Rickmansworth</w:t>
      </w:r>
    </w:p>
    <w:p w:rsidR="00AB71D8" w:rsidRPr="00E535A0" w:rsidRDefault="00AB71D8" w:rsidP="00AB71D8">
      <w:pPr>
        <w:spacing w:after="0" w:line="240" w:lineRule="auto"/>
        <w:jc w:val="both"/>
        <w:rPr>
          <w:rFonts w:ascii="Arial" w:eastAsia="Calibri" w:hAnsi="Arial" w:cs="Times New Roman"/>
        </w:rPr>
      </w:pPr>
      <w:r w:rsidRPr="00E535A0">
        <w:rPr>
          <w:rFonts w:ascii="Arial" w:eastAsia="Calibri" w:hAnsi="Arial" w:cs="Times New Roman"/>
        </w:rPr>
        <w:tab/>
      </w:r>
      <w:r w:rsidRPr="00E535A0">
        <w:rPr>
          <w:rFonts w:ascii="Arial" w:eastAsia="Calibri" w:hAnsi="Arial" w:cs="Times New Roman"/>
        </w:rPr>
        <w:tab/>
        <w:t>Herts WD3 1RL</w:t>
      </w:r>
    </w:p>
    <w:p w:rsidR="00AB71D8" w:rsidRPr="00E535A0" w:rsidRDefault="00AB71D8" w:rsidP="00AB71D8">
      <w:pPr>
        <w:spacing w:after="0" w:line="240" w:lineRule="auto"/>
        <w:jc w:val="both"/>
        <w:rPr>
          <w:rFonts w:ascii="Arial" w:eastAsia="Calibri" w:hAnsi="Arial" w:cs="Times New Roman"/>
        </w:rPr>
      </w:pPr>
    </w:p>
    <w:p w:rsidR="00AB71D8" w:rsidRPr="00E535A0" w:rsidRDefault="00AB71D8" w:rsidP="00AB71D8">
      <w:pPr>
        <w:spacing w:after="0" w:line="240" w:lineRule="auto"/>
        <w:jc w:val="both"/>
        <w:rPr>
          <w:rFonts w:ascii="Arial" w:eastAsia="Calibri" w:hAnsi="Arial" w:cs="Times New Roman"/>
        </w:rPr>
      </w:pPr>
      <w:r w:rsidRPr="00E535A0">
        <w:rPr>
          <w:rFonts w:ascii="Arial" w:eastAsia="Calibri" w:hAnsi="Arial" w:cs="Times New Roman"/>
        </w:rPr>
        <w:t>All forms must be submitted by</w:t>
      </w:r>
      <w:r w:rsidRPr="00E535A0">
        <w:rPr>
          <w:rFonts w:ascii="Arial" w:eastAsia="Calibri" w:hAnsi="Arial" w:cs="Times New Roman"/>
          <w:b/>
        </w:rPr>
        <w:t xml:space="preserve"> 5:00pm on Friday 8 September 2017</w:t>
      </w:r>
      <w:r w:rsidRPr="00E535A0">
        <w:rPr>
          <w:rFonts w:ascii="Arial" w:eastAsia="Calibri" w:hAnsi="Arial" w:cs="Times New Roman"/>
        </w:rPr>
        <w:t xml:space="preserve">. </w:t>
      </w:r>
    </w:p>
    <w:p w:rsidR="00A96F9F" w:rsidRPr="00E535A0" w:rsidRDefault="00A96F9F" w:rsidP="00A6362B">
      <w:pPr>
        <w:spacing w:after="0" w:line="240" w:lineRule="auto"/>
        <w:jc w:val="both"/>
        <w:rPr>
          <w:rFonts w:ascii="Arial" w:eastAsia="Calibri" w:hAnsi="Arial" w:cs="Times New Roman"/>
        </w:rPr>
      </w:pPr>
    </w:p>
    <w:p w:rsidR="004B06E4" w:rsidRPr="00E535A0" w:rsidRDefault="00A96F9F" w:rsidP="00A6362B">
      <w:pPr>
        <w:spacing w:after="0" w:line="240" w:lineRule="auto"/>
        <w:jc w:val="both"/>
        <w:rPr>
          <w:rFonts w:ascii="Arial" w:eastAsia="Calibri" w:hAnsi="Arial" w:cs="Times New Roman"/>
        </w:rPr>
      </w:pPr>
      <w:r w:rsidRPr="00E535A0">
        <w:rPr>
          <w:rFonts w:ascii="Arial" w:eastAsia="Calibri" w:hAnsi="Arial" w:cs="Times New Roman"/>
        </w:rPr>
        <w:t>Further copies of this form can be downloa</w:t>
      </w:r>
      <w:r w:rsidR="00771017">
        <w:rPr>
          <w:rFonts w:ascii="Arial" w:eastAsia="Calibri" w:hAnsi="Arial" w:cs="Times New Roman"/>
        </w:rPr>
        <w:t xml:space="preserve">ded from the Council’s website: </w:t>
      </w:r>
      <w:r w:rsidRPr="00E535A0">
        <w:rPr>
          <w:rFonts w:ascii="Arial" w:eastAsia="Calibri" w:hAnsi="Arial" w:cs="Times New Roman"/>
        </w:rPr>
        <w:t xml:space="preserve"> </w:t>
      </w:r>
      <w:hyperlink r:id="rId10" w:history="1">
        <w:r w:rsidR="00771017" w:rsidRPr="00D40BBF">
          <w:rPr>
            <w:rStyle w:val="Hyperlink"/>
            <w:rFonts w:ascii="Arial" w:eastAsia="Times New Roman" w:hAnsi="Arial" w:cs="Arial"/>
            <w:kern w:val="28"/>
            <w:lang w:eastAsia="en-GB"/>
            <w14:cntxtAlts/>
          </w:rPr>
          <w:t>www.threerivers.gov.uk/egcl-page/new-local-plan</w:t>
        </w:r>
      </w:hyperlink>
      <w:r w:rsidR="00771017">
        <w:rPr>
          <w:rFonts w:ascii="Arial" w:eastAsia="Times New Roman" w:hAnsi="Arial" w:cs="Arial"/>
          <w:color w:val="000000"/>
          <w:kern w:val="28"/>
          <w:lang w:eastAsia="en-GB"/>
          <w14:cntxtAlts/>
        </w:rPr>
        <w:t xml:space="preserve">. </w:t>
      </w:r>
    </w:p>
    <w:p w:rsidR="00491A7A" w:rsidRPr="00E535A0" w:rsidRDefault="00491A7A" w:rsidP="00A6362B">
      <w:pPr>
        <w:spacing w:after="0" w:line="240" w:lineRule="auto"/>
        <w:jc w:val="both"/>
        <w:rPr>
          <w:rFonts w:ascii="Arial" w:eastAsia="Calibri" w:hAnsi="Arial" w:cs="Times New Roman"/>
        </w:rPr>
      </w:pPr>
    </w:p>
    <w:tbl>
      <w:tblPr>
        <w:tblStyle w:val="TableGrid"/>
        <w:tblW w:w="0" w:type="auto"/>
        <w:tblInd w:w="108" w:type="dxa"/>
        <w:tblLook w:val="04A0" w:firstRow="1" w:lastRow="0" w:firstColumn="1" w:lastColumn="0" w:noHBand="0" w:noVBand="1"/>
      </w:tblPr>
      <w:tblGrid>
        <w:gridCol w:w="2552"/>
        <w:gridCol w:w="6520"/>
      </w:tblGrid>
      <w:tr w:rsidR="00D65BC0" w:rsidRPr="00E535A0" w:rsidTr="00C52C36">
        <w:tc>
          <w:tcPr>
            <w:tcW w:w="9072" w:type="dxa"/>
            <w:gridSpan w:val="2"/>
            <w:shd w:val="clear" w:color="auto" w:fill="DBE5F1"/>
          </w:tcPr>
          <w:p w:rsidR="00D65BC0" w:rsidRPr="00E535A0" w:rsidRDefault="00D65BC0" w:rsidP="00A6362B">
            <w:pPr>
              <w:jc w:val="both"/>
              <w:rPr>
                <w:rFonts w:ascii="Arial" w:eastAsia="Calibri" w:hAnsi="Arial" w:cs="Times New Roman"/>
                <w:b/>
              </w:rPr>
            </w:pPr>
            <w:r w:rsidRPr="00E535A0">
              <w:rPr>
                <w:rFonts w:ascii="Arial" w:eastAsia="Calibri" w:hAnsi="Arial" w:cs="Times New Roman"/>
                <w:b/>
              </w:rPr>
              <w:t>Details</w:t>
            </w:r>
          </w:p>
        </w:tc>
      </w:tr>
      <w:tr w:rsidR="00D65BC0" w:rsidRPr="00E535A0" w:rsidTr="00C812A7">
        <w:tc>
          <w:tcPr>
            <w:tcW w:w="2552" w:type="dxa"/>
          </w:tcPr>
          <w:p w:rsidR="00D65BC0" w:rsidRPr="00E535A0" w:rsidRDefault="00D65BC0" w:rsidP="00A6362B">
            <w:pPr>
              <w:jc w:val="both"/>
              <w:rPr>
                <w:rFonts w:ascii="Arial" w:eastAsia="Calibri" w:hAnsi="Arial" w:cs="Times New Roman"/>
              </w:rPr>
            </w:pPr>
            <w:r w:rsidRPr="00E535A0">
              <w:rPr>
                <w:rFonts w:ascii="Arial" w:eastAsia="Calibri" w:hAnsi="Arial" w:cs="Times New Roman"/>
              </w:rPr>
              <w:t>Your Name</w:t>
            </w:r>
          </w:p>
        </w:tc>
        <w:tc>
          <w:tcPr>
            <w:tcW w:w="6520" w:type="dxa"/>
          </w:tcPr>
          <w:p w:rsidR="00D65BC0" w:rsidRPr="00E535A0" w:rsidRDefault="00D65BC0" w:rsidP="00A6362B">
            <w:pPr>
              <w:jc w:val="both"/>
              <w:rPr>
                <w:rFonts w:ascii="Arial" w:eastAsia="Calibri" w:hAnsi="Arial" w:cs="Times New Roman"/>
              </w:rPr>
            </w:pPr>
          </w:p>
        </w:tc>
      </w:tr>
      <w:tr w:rsidR="00EB323C" w:rsidRPr="00E535A0" w:rsidTr="00C812A7">
        <w:tc>
          <w:tcPr>
            <w:tcW w:w="2552" w:type="dxa"/>
            <w:vMerge w:val="restart"/>
          </w:tcPr>
          <w:p w:rsidR="00EB323C" w:rsidRPr="00E535A0" w:rsidRDefault="00EB323C" w:rsidP="00125850">
            <w:pPr>
              <w:rPr>
                <w:rFonts w:ascii="Arial" w:eastAsia="Calibri" w:hAnsi="Arial" w:cs="Times New Roman"/>
              </w:rPr>
            </w:pPr>
            <w:r w:rsidRPr="00E535A0">
              <w:rPr>
                <w:rFonts w:ascii="Arial" w:eastAsia="Calibri" w:hAnsi="Arial" w:cs="Times New Roman"/>
              </w:rPr>
              <w:t>Company Name (if applicable)</w:t>
            </w:r>
          </w:p>
        </w:tc>
        <w:tc>
          <w:tcPr>
            <w:tcW w:w="6520" w:type="dxa"/>
          </w:tcPr>
          <w:p w:rsidR="00EB323C" w:rsidRPr="00E535A0" w:rsidRDefault="00EB323C" w:rsidP="00A6362B">
            <w:pPr>
              <w:jc w:val="both"/>
              <w:rPr>
                <w:rFonts w:ascii="Arial" w:eastAsia="Calibri" w:hAnsi="Arial" w:cs="Times New Roman"/>
              </w:rPr>
            </w:pPr>
          </w:p>
        </w:tc>
      </w:tr>
      <w:tr w:rsidR="00EB323C" w:rsidRPr="00E535A0" w:rsidTr="00C812A7">
        <w:tc>
          <w:tcPr>
            <w:tcW w:w="2552" w:type="dxa"/>
            <w:vMerge/>
          </w:tcPr>
          <w:p w:rsidR="00EB323C" w:rsidRPr="00E535A0" w:rsidRDefault="00EB323C" w:rsidP="00A6362B">
            <w:pPr>
              <w:jc w:val="both"/>
              <w:rPr>
                <w:rFonts w:ascii="Arial" w:eastAsia="Calibri" w:hAnsi="Arial" w:cs="Times New Roman"/>
              </w:rPr>
            </w:pPr>
          </w:p>
        </w:tc>
        <w:tc>
          <w:tcPr>
            <w:tcW w:w="6520" w:type="dxa"/>
          </w:tcPr>
          <w:p w:rsidR="00EB323C" w:rsidRPr="00E535A0" w:rsidRDefault="00EB323C" w:rsidP="00A6362B">
            <w:pPr>
              <w:jc w:val="both"/>
              <w:rPr>
                <w:rFonts w:ascii="Arial" w:eastAsia="Calibri" w:hAnsi="Arial" w:cs="Times New Roman"/>
              </w:rPr>
            </w:pPr>
          </w:p>
        </w:tc>
      </w:tr>
      <w:tr w:rsidR="00EB323C" w:rsidRPr="00E535A0" w:rsidTr="00C812A7">
        <w:tc>
          <w:tcPr>
            <w:tcW w:w="2552" w:type="dxa"/>
            <w:vMerge w:val="restart"/>
          </w:tcPr>
          <w:p w:rsidR="00EB323C" w:rsidRPr="00E535A0" w:rsidRDefault="00EB323C" w:rsidP="00A6362B">
            <w:pPr>
              <w:jc w:val="both"/>
              <w:rPr>
                <w:rFonts w:ascii="Arial" w:eastAsia="Calibri" w:hAnsi="Arial" w:cs="Times New Roman"/>
              </w:rPr>
            </w:pPr>
          </w:p>
          <w:p w:rsidR="00EB323C" w:rsidRPr="00E535A0" w:rsidRDefault="00EB323C" w:rsidP="00A6362B">
            <w:pPr>
              <w:jc w:val="both"/>
              <w:rPr>
                <w:rFonts w:ascii="Arial" w:eastAsia="Calibri" w:hAnsi="Arial" w:cs="Times New Roman"/>
              </w:rPr>
            </w:pPr>
            <w:r w:rsidRPr="00E535A0">
              <w:rPr>
                <w:rFonts w:ascii="Arial" w:eastAsia="Calibri" w:hAnsi="Arial" w:cs="Times New Roman"/>
              </w:rPr>
              <w:t>Address</w:t>
            </w:r>
          </w:p>
        </w:tc>
        <w:tc>
          <w:tcPr>
            <w:tcW w:w="6520" w:type="dxa"/>
          </w:tcPr>
          <w:p w:rsidR="00EB323C" w:rsidRPr="00E535A0" w:rsidRDefault="00EB323C" w:rsidP="00A6362B">
            <w:pPr>
              <w:jc w:val="both"/>
              <w:rPr>
                <w:rFonts w:ascii="Arial" w:eastAsia="Calibri" w:hAnsi="Arial" w:cs="Times New Roman"/>
              </w:rPr>
            </w:pPr>
          </w:p>
        </w:tc>
      </w:tr>
      <w:tr w:rsidR="00EB323C" w:rsidRPr="00E535A0" w:rsidTr="00C812A7">
        <w:tc>
          <w:tcPr>
            <w:tcW w:w="2552" w:type="dxa"/>
            <w:vMerge/>
          </w:tcPr>
          <w:p w:rsidR="00EB323C" w:rsidRPr="00E535A0" w:rsidRDefault="00EB323C" w:rsidP="00A6362B">
            <w:pPr>
              <w:jc w:val="both"/>
              <w:rPr>
                <w:rFonts w:ascii="Arial" w:eastAsia="Calibri" w:hAnsi="Arial" w:cs="Times New Roman"/>
              </w:rPr>
            </w:pPr>
          </w:p>
        </w:tc>
        <w:tc>
          <w:tcPr>
            <w:tcW w:w="6520" w:type="dxa"/>
          </w:tcPr>
          <w:p w:rsidR="00EB323C" w:rsidRPr="00E535A0" w:rsidRDefault="00EB323C" w:rsidP="00A6362B">
            <w:pPr>
              <w:jc w:val="both"/>
              <w:rPr>
                <w:rFonts w:ascii="Arial" w:eastAsia="Calibri" w:hAnsi="Arial" w:cs="Times New Roman"/>
              </w:rPr>
            </w:pPr>
          </w:p>
        </w:tc>
      </w:tr>
      <w:tr w:rsidR="00EB323C" w:rsidRPr="00E535A0" w:rsidTr="00C812A7">
        <w:tc>
          <w:tcPr>
            <w:tcW w:w="2552" w:type="dxa"/>
            <w:vMerge/>
          </w:tcPr>
          <w:p w:rsidR="00EB323C" w:rsidRPr="00E535A0" w:rsidRDefault="00EB323C" w:rsidP="00A6362B">
            <w:pPr>
              <w:jc w:val="both"/>
              <w:rPr>
                <w:rFonts w:ascii="Arial" w:eastAsia="Calibri" w:hAnsi="Arial" w:cs="Times New Roman"/>
              </w:rPr>
            </w:pPr>
          </w:p>
        </w:tc>
        <w:tc>
          <w:tcPr>
            <w:tcW w:w="6520" w:type="dxa"/>
          </w:tcPr>
          <w:p w:rsidR="00EB323C" w:rsidRPr="00E535A0" w:rsidRDefault="00EB323C" w:rsidP="00A6362B">
            <w:pPr>
              <w:jc w:val="both"/>
              <w:rPr>
                <w:rFonts w:ascii="Arial" w:eastAsia="Calibri" w:hAnsi="Arial" w:cs="Times New Roman"/>
              </w:rPr>
            </w:pPr>
          </w:p>
        </w:tc>
      </w:tr>
      <w:tr w:rsidR="00EB323C" w:rsidRPr="00E535A0" w:rsidTr="00C812A7">
        <w:tc>
          <w:tcPr>
            <w:tcW w:w="2552" w:type="dxa"/>
          </w:tcPr>
          <w:p w:rsidR="00EB323C" w:rsidRPr="00E535A0" w:rsidRDefault="00EB323C" w:rsidP="00A6362B">
            <w:pPr>
              <w:jc w:val="both"/>
              <w:rPr>
                <w:rFonts w:ascii="Arial" w:eastAsia="Calibri" w:hAnsi="Arial" w:cs="Times New Roman"/>
              </w:rPr>
            </w:pPr>
            <w:r w:rsidRPr="00E535A0">
              <w:rPr>
                <w:rFonts w:ascii="Arial" w:eastAsia="Calibri" w:hAnsi="Arial" w:cs="Times New Roman"/>
              </w:rPr>
              <w:t>Email address</w:t>
            </w:r>
          </w:p>
        </w:tc>
        <w:tc>
          <w:tcPr>
            <w:tcW w:w="6520" w:type="dxa"/>
          </w:tcPr>
          <w:p w:rsidR="00EB323C" w:rsidRPr="00E535A0" w:rsidRDefault="00EB323C" w:rsidP="00A6362B">
            <w:pPr>
              <w:jc w:val="both"/>
              <w:rPr>
                <w:rFonts w:ascii="Arial" w:eastAsia="Calibri" w:hAnsi="Arial" w:cs="Times New Roman"/>
              </w:rPr>
            </w:pPr>
          </w:p>
        </w:tc>
      </w:tr>
      <w:tr w:rsidR="00C812A7" w:rsidRPr="00E535A0" w:rsidTr="00C812A7">
        <w:tc>
          <w:tcPr>
            <w:tcW w:w="2552" w:type="dxa"/>
          </w:tcPr>
          <w:p w:rsidR="00C812A7" w:rsidRPr="00E535A0" w:rsidRDefault="00C812A7" w:rsidP="00A6362B">
            <w:pPr>
              <w:jc w:val="both"/>
              <w:rPr>
                <w:rFonts w:ascii="Arial" w:eastAsia="Calibri" w:hAnsi="Arial" w:cs="Times New Roman"/>
              </w:rPr>
            </w:pPr>
          </w:p>
          <w:p w:rsidR="00C812A7" w:rsidRPr="00E535A0" w:rsidRDefault="00C812A7" w:rsidP="00A6362B">
            <w:pPr>
              <w:jc w:val="both"/>
              <w:rPr>
                <w:rFonts w:ascii="Arial" w:eastAsia="Calibri" w:hAnsi="Arial" w:cs="Times New Roman"/>
              </w:rPr>
            </w:pPr>
            <w:r w:rsidRPr="00E535A0">
              <w:rPr>
                <w:rFonts w:ascii="Arial" w:eastAsia="Calibri" w:hAnsi="Arial" w:cs="Times New Roman"/>
              </w:rPr>
              <w:t>Signature</w:t>
            </w:r>
          </w:p>
          <w:p w:rsidR="00C812A7" w:rsidRPr="00E535A0" w:rsidRDefault="00C812A7" w:rsidP="00A6362B">
            <w:pPr>
              <w:jc w:val="both"/>
              <w:rPr>
                <w:rFonts w:ascii="Arial" w:eastAsia="Calibri" w:hAnsi="Arial" w:cs="Times New Roman"/>
              </w:rPr>
            </w:pPr>
          </w:p>
        </w:tc>
        <w:tc>
          <w:tcPr>
            <w:tcW w:w="6520" w:type="dxa"/>
          </w:tcPr>
          <w:p w:rsidR="00C812A7" w:rsidRPr="00E535A0" w:rsidRDefault="00C812A7" w:rsidP="00A6362B">
            <w:pPr>
              <w:jc w:val="both"/>
              <w:rPr>
                <w:rFonts w:ascii="Arial" w:eastAsia="Calibri" w:hAnsi="Arial" w:cs="Times New Roman"/>
              </w:rPr>
            </w:pPr>
          </w:p>
        </w:tc>
      </w:tr>
      <w:tr w:rsidR="00C812A7" w:rsidRPr="00E535A0" w:rsidTr="00C812A7">
        <w:tc>
          <w:tcPr>
            <w:tcW w:w="2552" w:type="dxa"/>
          </w:tcPr>
          <w:p w:rsidR="00C812A7" w:rsidRPr="00E535A0" w:rsidRDefault="00C812A7" w:rsidP="00A6362B">
            <w:pPr>
              <w:jc w:val="both"/>
              <w:rPr>
                <w:rFonts w:ascii="Arial" w:eastAsia="Calibri" w:hAnsi="Arial" w:cs="Times New Roman"/>
              </w:rPr>
            </w:pPr>
            <w:r w:rsidRPr="00E535A0">
              <w:rPr>
                <w:rFonts w:ascii="Arial" w:eastAsia="Calibri" w:hAnsi="Arial" w:cs="Times New Roman"/>
              </w:rPr>
              <w:t>Date</w:t>
            </w:r>
          </w:p>
        </w:tc>
        <w:tc>
          <w:tcPr>
            <w:tcW w:w="6520" w:type="dxa"/>
          </w:tcPr>
          <w:p w:rsidR="00C812A7" w:rsidRPr="00E535A0" w:rsidRDefault="00C812A7" w:rsidP="00A6362B">
            <w:pPr>
              <w:jc w:val="both"/>
              <w:rPr>
                <w:rFonts w:ascii="Arial" w:eastAsia="Calibri" w:hAnsi="Arial" w:cs="Times New Roman"/>
              </w:rPr>
            </w:pPr>
          </w:p>
        </w:tc>
      </w:tr>
    </w:tbl>
    <w:p w:rsidR="00D65BC0" w:rsidRPr="00E535A0" w:rsidRDefault="00D65BC0" w:rsidP="00A6362B">
      <w:pPr>
        <w:spacing w:after="0" w:line="240" w:lineRule="auto"/>
        <w:jc w:val="both"/>
        <w:rPr>
          <w:rFonts w:ascii="Arial" w:eastAsia="Calibri" w:hAnsi="Arial" w:cs="Times New Roman"/>
        </w:rPr>
      </w:pPr>
    </w:p>
    <w:p w:rsidR="00DC51D7" w:rsidRDefault="00DC51D7" w:rsidP="00A6362B">
      <w:pPr>
        <w:spacing w:after="0" w:line="240" w:lineRule="auto"/>
        <w:jc w:val="both"/>
        <w:rPr>
          <w:rFonts w:ascii="Arial" w:hAnsi="Arial"/>
          <w:b/>
          <w:lang w:eastAsia="ar-SA"/>
        </w:rPr>
      </w:pPr>
    </w:p>
    <w:p w:rsidR="00C812A7" w:rsidRPr="00E535A0" w:rsidRDefault="00C812A7" w:rsidP="00A6362B">
      <w:pPr>
        <w:spacing w:after="0" w:line="240" w:lineRule="auto"/>
        <w:jc w:val="both"/>
        <w:rPr>
          <w:rFonts w:ascii="Arial" w:hAnsi="Arial"/>
          <w:lang w:eastAsia="ar-SA"/>
        </w:rPr>
      </w:pPr>
      <w:r w:rsidRPr="00E535A0">
        <w:rPr>
          <w:rFonts w:ascii="Arial" w:hAnsi="Arial"/>
          <w:b/>
          <w:lang w:eastAsia="ar-SA"/>
        </w:rPr>
        <w:t xml:space="preserve">Important note: </w:t>
      </w:r>
      <w:r w:rsidRPr="00E535A0">
        <w:rPr>
          <w:rFonts w:ascii="Arial" w:hAnsi="Arial"/>
          <w:lang w:eastAsia="ar-SA"/>
        </w:rPr>
        <w:t xml:space="preserve">The information you provide will be held on a database and the information will be used in accordance with the Data Protection Act. The information you provide will be publicly available for any other person to inspect. </w:t>
      </w:r>
    </w:p>
    <w:p w:rsidR="00C812A7" w:rsidRPr="00E535A0" w:rsidRDefault="00C812A7" w:rsidP="00A6362B">
      <w:pPr>
        <w:spacing w:after="0" w:line="240" w:lineRule="auto"/>
        <w:jc w:val="both"/>
        <w:rPr>
          <w:rFonts w:ascii="Arial" w:hAnsi="Arial"/>
          <w:lang w:eastAsia="ar-SA"/>
        </w:rPr>
      </w:pPr>
    </w:p>
    <w:p w:rsidR="00491A7A" w:rsidRDefault="00C812A7" w:rsidP="00A6362B">
      <w:pPr>
        <w:spacing w:after="0" w:line="240" w:lineRule="auto"/>
        <w:jc w:val="both"/>
        <w:rPr>
          <w:rFonts w:ascii="Arial" w:hAnsi="Arial"/>
          <w:lang w:eastAsia="ar-SA"/>
        </w:rPr>
      </w:pPr>
      <w:r w:rsidRPr="00E535A0">
        <w:rPr>
          <w:rFonts w:ascii="Arial" w:hAnsi="Arial"/>
          <w:lang w:eastAsia="ar-SA"/>
        </w:rPr>
        <w:t>Your contact details will be removed prior to publicising your representation (this includes your signature).</w:t>
      </w:r>
    </w:p>
    <w:p w:rsidR="00E535A0" w:rsidRDefault="00E535A0" w:rsidP="00A6362B">
      <w:pPr>
        <w:spacing w:after="0" w:line="240" w:lineRule="auto"/>
        <w:jc w:val="both"/>
        <w:rPr>
          <w:rFonts w:ascii="Arial" w:hAnsi="Arial"/>
          <w:lang w:eastAsia="ar-SA"/>
        </w:rPr>
      </w:pPr>
    </w:p>
    <w:p w:rsidR="00DC51D7" w:rsidRDefault="00DC51D7" w:rsidP="00A6362B">
      <w:pPr>
        <w:spacing w:after="0" w:line="240" w:lineRule="auto"/>
        <w:jc w:val="both"/>
        <w:rPr>
          <w:rFonts w:ascii="Arial" w:hAnsi="Arial"/>
          <w:lang w:eastAsia="ar-SA"/>
        </w:rPr>
      </w:pPr>
    </w:p>
    <w:p w:rsidR="00DC51D7" w:rsidRDefault="00DC51D7" w:rsidP="00A6362B">
      <w:pPr>
        <w:spacing w:after="0" w:line="240" w:lineRule="auto"/>
        <w:jc w:val="both"/>
        <w:rPr>
          <w:rFonts w:ascii="Arial" w:hAnsi="Arial"/>
          <w:lang w:eastAsia="ar-SA"/>
        </w:rPr>
      </w:pPr>
    </w:p>
    <w:p w:rsidR="00DC51D7" w:rsidRPr="00E535A0" w:rsidRDefault="00DC51D7" w:rsidP="00A6362B">
      <w:pPr>
        <w:spacing w:after="0" w:line="240" w:lineRule="auto"/>
        <w:jc w:val="both"/>
        <w:rPr>
          <w:rFonts w:ascii="Arial" w:eastAsia="Calibri" w:hAnsi="Arial" w:cs="Times New Roman"/>
        </w:rPr>
      </w:pPr>
    </w:p>
    <w:p w:rsidR="00491A7A" w:rsidRPr="00E535A0" w:rsidRDefault="00F6093C" w:rsidP="00A6362B">
      <w:pPr>
        <w:spacing w:after="0" w:line="240" w:lineRule="auto"/>
        <w:jc w:val="both"/>
        <w:rPr>
          <w:rFonts w:ascii="Arial" w:eastAsia="Calibri" w:hAnsi="Arial" w:cs="Times New Roman"/>
          <w:b/>
        </w:rPr>
      </w:pPr>
      <w:r w:rsidRPr="00E535A0">
        <w:rPr>
          <w:rFonts w:ascii="Arial" w:eastAsia="Calibri" w:hAnsi="Arial" w:cs="Times New Roman"/>
          <w:b/>
        </w:rPr>
        <w:lastRenderedPageBreak/>
        <w:t>Vision and Objectives</w:t>
      </w:r>
    </w:p>
    <w:p w:rsidR="00F6093C" w:rsidRPr="00E535A0" w:rsidRDefault="00F6093C" w:rsidP="00A6362B">
      <w:pPr>
        <w:spacing w:after="0" w:line="240" w:lineRule="auto"/>
        <w:jc w:val="both"/>
        <w:rPr>
          <w:rFonts w:ascii="Arial" w:eastAsia="Calibri" w:hAnsi="Arial"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91A7A" w:rsidRPr="00E535A0" w:rsidTr="00334525">
        <w:tc>
          <w:tcPr>
            <w:tcW w:w="9072" w:type="dxa"/>
            <w:shd w:val="clear" w:color="auto" w:fill="DBE5F1"/>
          </w:tcPr>
          <w:p w:rsidR="00491A7A" w:rsidRPr="00E535A0" w:rsidRDefault="00491A7A" w:rsidP="00491A7A">
            <w:pPr>
              <w:spacing w:after="0" w:line="240" w:lineRule="auto"/>
              <w:jc w:val="center"/>
              <w:rPr>
                <w:rFonts w:ascii="Arial" w:eastAsia="Times New Roman" w:hAnsi="Arial" w:cs="Times New Roman"/>
                <w:lang w:eastAsia="en-GB"/>
              </w:rPr>
            </w:pPr>
            <w:r w:rsidRPr="00E535A0">
              <w:rPr>
                <w:rFonts w:ascii="Arial" w:eastAsia="Times New Roman" w:hAnsi="Arial" w:cs="Times New Roman"/>
                <w:lang w:eastAsia="en-GB"/>
              </w:rPr>
              <w:t>VISION</w:t>
            </w:r>
          </w:p>
        </w:tc>
      </w:tr>
      <w:tr w:rsidR="00491A7A" w:rsidRPr="00E535A0" w:rsidTr="00334525">
        <w:tc>
          <w:tcPr>
            <w:tcW w:w="9072" w:type="dxa"/>
            <w:shd w:val="clear" w:color="auto" w:fill="auto"/>
          </w:tcPr>
          <w:p w:rsidR="00491A7A" w:rsidRPr="00E535A0" w:rsidRDefault="00491A7A" w:rsidP="00491A7A">
            <w:pPr>
              <w:spacing w:after="0" w:line="240" w:lineRule="auto"/>
              <w:jc w:val="both"/>
              <w:rPr>
                <w:rFonts w:ascii="Arial" w:eastAsia="Times New Roman" w:hAnsi="Arial" w:cs="Times New Roman"/>
                <w:lang w:eastAsia="en-GB"/>
              </w:rPr>
            </w:pPr>
          </w:p>
          <w:p w:rsidR="00491A7A" w:rsidRPr="00E535A0" w:rsidRDefault="00491A7A" w:rsidP="00491A7A">
            <w:pPr>
              <w:spacing w:after="0" w:line="240" w:lineRule="auto"/>
              <w:jc w:val="both"/>
              <w:rPr>
                <w:rFonts w:ascii="Arial" w:eastAsia="Times New Roman" w:hAnsi="Arial" w:cs="Times New Roman"/>
                <w:lang w:eastAsia="en-GB"/>
              </w:rPr>
            </w:pPr>
            <w:r w:rsidRPr="00E535A0">
              <w:rPr>
                <w:rFonts w:ascii="Arial" w:eastAsia="Times New Roman" w:hAnsi="Arial" w:cs="Times New Roman"/>
                <w:lang w:eastAsia="en-GB"/>
              </w:rPr>
              <w:t>Looking forward to 2032, Three Rivers will be recognised as a highly desirable, prosperous and outward-looking District where people want, and are able, to live and work.</w:t>
            </w:r>
          </w:p>
          <w:p w:rsidR="00491A7A" w:rsidRPr="00E535A0" w:rsidRDefault="00491A7A" w:rsidP="00491A7A">
            <w:pPr>
              <w:spacing w:after="0" w:line="240" w:lineRule="auto"/>
              <w:jc w:val="both"/>
              <w:rPr>
                <w:rFonts w:ascii="Arial" w:eastAsia="Times New Roman" w:hAnsi="Arial" w:cs="Times New Roman"/>
                <w:lang w:eastAsia="en-GB"/>
              </w:rPr>
            </w:pPr>
          </w:p>
          <w:p w:rsidR="00491A7A" w:rsidRPr="00E535A0" w:rsidRDefault="00491A7A" w:rsidP="00491A7A">
            <w:pPr>
              <w:spacing w:after="0" w:line="240" w:lineRule="auto"/>
              <w:jc w:val="both"/>
              <w:rPr>
                <w:rFonts w:ascii="Arial" w:eastAsia="Times New Roman" w:hAnsi="Arial" w:cs="Times New Roman"/>
                <w:lang w:eastAsia="en-GB"/>
              </w:rPr>
            </w:pPr>
            <w:r w:rsidRPr="00E535A0">
              <w:rPr>
                <w:rFonts w:ascii="Arial" w:eastAsia="Times New Roman" w:hAnsi="Arial" w:cs="Times New Roman"/>
                <w:lang w:eastAsia="en-GB"/>
              </w:rPr>
              <w:t>We will endeavour to protect the character of the area, whilst delivering the high quality homes, jobs and infrastructure that will provide access to good services and facilities for all.</w:t>
            </w:r>
          </w:p>
          <w:p w:rsidR="00491A7A" w:rsidRPr="00E535A0" w:rsidRDefault="00491A7A" w:rsidP="00491A7A">
            <w:pPr>
              <w:spacing w:after="0" w:line="240" w:lineRule="auto"/>
              <w:jc w:val="both"/>
              <w:rPr>
                <w:rFonts w:ascii="Arial" w:eastAsia="Times New Roman" w:hAnsi="Arial" w:cs="Times New Roman"/>
                <w:b/>
                <w:u w:val="single"/>
                <w:lang w:eastAsia="en-GB"/>
              </w:rPr>
            </w:pPr>
          </w:p>
        </w:tc>
      </w:tr>
    </w:tbl>
    <w:p w:rsidR="00491A7A" w:rsidRDefault="00491A7A" w:rsidP="00A6362B">
      <w:pPr>
        <w:spacing w:after="0" w:line="240" w:lineRule="auto"/>
        <w:jc w:val="both"/>
        <w:rPr>
          <w:rFonts w:ascii="Arial" w:eastAsia="Calibri" w:hAnsi="Arial" w:cs="Times New Roman"/>
        </w:rPr>
      </w:pPr>
    </w:p>
    <w:tbl>
      <w:tblPr>
        <w:tblStyle w:val="TableGrid"/>
        <w:tblW w:w="0" w:type="auto"/>
        <w:tblInd w:w="108" w:type="dxa"/>
        <w:tblLook w:val="04A0" w:firstRow="1" w:lastRow="0" w:firstColumn="1" w:lastColumn="0" w:noHBand="0" w:noVBand="1"/>
      </w:tblPr>
      <w:tblGrid>
        <w:gridCol w:w="9072"/>
      </w:tblGrid>
      <w:tr w:rsidR="00E535A0" w:rsidRPr="00E535A0" w:rsidTr="001034F1">
        <w:tc>
          <w:tcPr>
            <w:tcW w:w="9072" w:type="dxa"/>
            <w:shd w:val="clear" w:color="auto" w:fill="DBE5F1"/>
          </w:tcPr>
          <w:p w:rsidR="00E535A0" w:rsidRPr="00E535A0" w:rsidRDefault="00E535A0" w:rsidP="001034F1">
            <w:pPr>
              <w:jc w:val="both"/>
              <w:rPr>
                <w:rFonts w:ascii="Arial" w:eastAsia="Calibri" w:hAnsi="Arial" w:cs="Times New Roman"/>
                <w:b/>
              </w:rPr>
            </w:pPr>
            <w:r w:rsidRPr="00E535A0">
              <w:rPr>
                <w:rFonts w:ascii="Arial" w:eastAsia="Calibri" w:hAnsi="Arial" w:cs="Times New Roman"/>
                <w:b/>
              </w:rPr>
              <w:t>Question 1: Vision</w:t>
            </w:r>
          </w:p>
        </w:tc>
      </w:tr>
      <w:tr w:rsidR="00E535A0" w:rsidRPr="00E535A0" w:rsidTr="001034F1">
        <w:tc>
          <w:tcPr>
            <w:tcW w:w="9072" w:type="dxa"/>
          </w:tcPr>
          <w:p w:rsidR="00E535A0" w:rsidRPr="00E535A0" w:rsidRDefault="00E535A0" w:rsidP="001034F1">
            <w:pPr>
              <w:numPr>
                <w:ilvl w:val="0"/>
                <w:numId w:val="2"/>
              </w:numPr>
              <w:spacing w:after="120"/>
              <w:ind w:left="426" w:hanging="426"/>
              <w:jc w:val="both"/>
              <w:rPr>
                <w:rFonts w:ascii="Arial" w:eastAsia="Times New Roman" w:hAnsi="Arial" w:cs="Times New Roman"/>
                <w:lang w:eastAsia="en-GB"/>
              </w:rPr>
            </w:pPr>
            <w:r w:rsidRPr="00E535A0">
              <w:rPr>
                <w:rFonts w:ascii="Arial" w:eastAsia="Times New Roman" w:hAnsi="Arial" w:cs="Times New Roman"/>
                <w:lang w:eastAsia="en-GB"/>
              </w:rPr>
              <w:t xml:space="preserve">Do you agree with the Vision we are aiming and aspiring to achieve? </w:t>
            </w:r>
          </w:p>
          <w:p w:rsidR="00E535A0" w:rsidRPr="00E535A0" w:rsidRDefault="00E535A0" w:rsidP="001034F1">
            <w:pPr>
              <w:spacing w:after="120"/>
              <w:ind w:left="426"/>
              <w:jc w:val="both"/>
              <w:rPr>
                <w:rFonts w:ascii="Arial" w:eastAsia="Times New Roman" w:hAnsi="Arial" w:cs="Times New Roman"/>
                <w:lang w:eastAsia="en-GB"/>
              </w:rPr>
            </w:pPr>
          </w:p>
          <w:p w:rsidR="00E535A0" w:rsidRPr="00E535A0" w:rsidRDefault="00E535A0" w:rsidP="001034F1">
            <w:pPr>
              <w:spacing w:after="120"/>
              <w:ind w:left="426"/>
              <w:jc w:val="both"/>
              <w:rPr>
                <w:rFonts w:ascii="Arial" w:eastAsia="Times New Roman" w:hAnsi="Arial" w:cs="Times New Roman"/>
                <w:lang w:eastAsia="en-GB"/>
              </w:rPr>
            </w:pPr>
          </w:p>
          <w:p w:rsidR="00E535A0" w:rsidRPr="00E535A0" w:rsidRDefault="00E535A0" w:rsidP="001034F1">
            <w:pPr>
              <w:jc w:val="both"/>
              <w:rPr>
                <w:rFonts w:ascii="Arial" w:eastAsia="Calibri" w:hAnsi="Arial" w:cs="Times New Roman"/>
              </w:rPr>
            </w:pPr>
          </w:p>
          <w:p w:rsidR="00E535A0" w:rsidRPr="00E535A0" w:rsidRDefault="00E535A0" w:rsidP="001034F1">
            <w:pPr>
              <w:jc w:val="both"/>
              <w:rPr>
                <w:rFonts w:ascii="Arial" w:eastAsia="Calibri" w:hAnsi="Arial" w:cs="Times New Roman"/>
              </w:rPr>
            </w:pPr>
          </w:p>
          <w:p w:rsidR="00E535A0" w:rsidRPr="00E535A0" w:rsidRDefault="00E535A0" w:rsidP="001034F1">
            <w:pPr>
              <w:jc w:val="both"/>
              <w:rPr>
                <w:rFonts w:ascii="Arial" w:eastAsia="Calibri" w:hAnsi="Arial" w:cs="Times New Roman"/>
              </w:rPr>
            </w:pPr>
          </w:p>
          <w:p w:rsidR="00E535A0" w:rsidRPr="00E535A0" w:rsidRDefault="00E535A0" w:rsidP="001034F1">
            <w:pPr>
              <w:jc w:val="both"/>
              <w:rPr>
                <w:rFonts w:ascii="Arial" w:eastAsia="Calibri" w:hAnsi="Arial" w:cs="Times New Roman"/>
              </w:rPr>
            </w:pPr>
          </w:p>
          <w:p w:rsidR="00E535A0" w:rsidRPr="00E535A0" w:rsidRDefault="00E535A0" w:rsidP="001034F1">
            <w:pPr>
              <w:jc w:val="both"/>
              <w:rPr>
                <w:rFonts w:ascii="Arial" w:eastAsia="Calibri" w:hAnsi="Arial" w:cs="Times New Roman"/>
              </w:rPr>
            </w:pPr>
          </w:p>
          <w:p w:rsidR="00E535A0" w:rsidRPr="00E535A0" w:rsidRDefault="00E535A0" w:rsidP="001034F1">
            <w:pPr>
              <w:jc w:val="both"/>
              <w:rPr>
                <w:rFonts w:ascii="Arial" w:eastAsia="Calibri" w:hAnsi="Arial" w:cs="Times New Roman"/>
              </w:rPr>
            </w:pPr>
          </w:p>
          <w:p w:rsidR="00E535A0" w:rsidRPr="00E535A0" w:rsidRDefault="00E535A0" w:rsidP="001034F1">
            <w:pPr>
              <w:jc w:val="both"/>
              <w:rPr>
                <w:rFonts w:ascii="Arial" w:eastAsia="Calibri" w:hAnsi="Arial" w:cs="Times New Roman"/>
              </w:rPr>
            </w:pPr>
          </w:p>
          <w:p w:rsidR="00E535A0" w:rsidRPr="00E535A0" w:rsidRDefault="00E535A0" w:rsidP="001034F1">
            <w:pPr>
              <w:jc w:val="both"/>
              <w:rPr>
                <w:rFonts w:ascii="Arial" w:eastAsia="Calibri" w:hAnsi="Arial" w:cs="Times New Roman"/>
              </w:rPr>
            </w:pPr>
          </w:p>
        </w:tc>
      </w:tr>
      <w:tr w:rsidR="00E535A0" w:rsidRPr="00E535A0" w:rsidTr="001034F1">
        <w:tc>
          <w:tcPr>
            <w:tcW w:w="9072" w:type="dxa"/>
          </w:tcPr>
          <w:p w:rsidR="00E535A0" w:rsidRPr="00E535A0" w:rsidRDefault="00E535A0" w:rsidP="001034F1">
            <w:pPr>
              <w:numPr>
                <w:ilvl w:val="0"/>
                <w:numId w:val="2"/>
              </w:numPr>
              <w:spacing w:after="120"/>
              <w:ind w:left="426" w:hanging="426"/>
              <w:jc w:val="both"/>
              <w:rPr>
                <w:rFonts w:ascii="Arial" w:eastAsia="Times New Roman" w:hAnsi="Arial" w:cs="Times New Roman"/>
                <w:lang w:eastAsia="en-GB"/>
              </w:rPr>
            </w:pPr>
            <w:r w:rsidRPr="00E535A0">
              <w:rPr>
                <w:rFonts w:ascii="Arial" w:eastAsia="Times New Roman" w:hAnsi="Arial" w:cs="Times New Roman"/>
                <w:lang w:eastAsia="en-GB"/>
              </w:rPr>
              <w:t>Could the Vision be more locally distinctive? If so, how?</w:t>
            </w:r>
          </w:p>
          <w:p w:rsidR="00E535A0" w:rsidRPr="00E535A0" w:rsidRDefault="00E535A0" w:rsidP="001034F1">
            <w:pPr>
              <w:spacing w:after="120"/>
              <w:ind w:left="426"/>
              <w:jc w:val="both"/>
              <w:rPr>
                <w:rFonts w:ascii="Arial" w:eastAsia="Times New Roman" w:hAnsi="Arial" w:cs="Times New Roman"/>
                <w:lang w:eastAsia="en-GB"/>
              </w:rPr>
            </w:pPr>
          </w:p>
          <w:p w:rsidR="00E535A0" w:rsidRPr="00E535A0" w:rsidRDefault="00E535A0" w:rsidP="001034F1">
            <w:pPr>
              <w:spacing w:after="120"/>
              <w:ind w:left="426"/>
              <w:jc w:val="both"/>
              <w:rPr>
                <w:rFonts w:ascii="Arial" w:eastAsia="Times New Roman" w:hAnsi="Arial" w:cs="Times New Roman"/>
                <w:lang w:eastAsia="en-GB"/>
              </w:rPr>
            </w:pPr>
          </w:p>
          <w:p w:rsidR="00E535A0" w:rsidRPr="00E535A0" w:rsidRDefault="00E535A0" w:rsidP="001034F1">
            <w:pPr>
              <w:spacing w:after="120"/>
              <w:ind w:left="426"/>
              <w:jc w:val="both"/>
              <w:rPr>
                <w:rFonts w:ascii="Arial" w:eastAsia="Times New Roman" w:hAnsi="Arial" w:cs="Times New Roman"/>
                <w:lang w:eastAsia="en-GB"/>
              </w:rPr>
            </w:pPr>
          </w:p>
          <w:p w:rsidR="00E535A0" w:rsidRPr="00E535A0" w:rsidRDefault="00E535A0" w:rsidP="001034F1">
            <w:pPr>
              <w:jc w:val="both"/>
              <w:rPr>
                <w:rFonts w:ascii="Arial" w:eastAsia="Calibri" w:hAnsi="Arial" w:cs="Times New Roman"/>
              </w:rPr>
            </w:pPr>
          </w:p>
          <w:p w:rsidR="00E535A0" w:rsidRPr="00E535A0" w:rsidRDefault="00E535A0" w:rsidP="001034F1">
            <w:pPr>
              <w:jc w:val="both"/>
              <w:rPr>
                <w:rFonts w:ascii="Arial" w:eastAsia="Calibri" w:hAnsi="Arial" w:cs="Times New Roman"/>
              </w:rPr>
            </w:pPr>
          </w:p>
          <w:p w:rsidR="00E535A0" w:rsidRPr="00E535A0" w:rsidRDefault="00E535A0" w:rsidP="001034F1">
            <w:pPr>
              <w:jc w:val="both"/>
              <w:rPr>
                <w:rFonts w:ascii="Arial" w:eastAsia="Calibri" w:hAnsi="Arial" w:cs="Times New Roman"/>
              </w:rPr>
            </w:pPr>
          </w:p>
          <w:p w:rsidR="00E535A0" w:rsidRPr="00E535A0" w:rsidRDefault="00E535A0" w:rsidP="001034F1">
            <w:pPr>
              <w:jc w:val="both"/>
              <w:rPr>
                <w:rFonts w:ascii="Arial" w:eastAsia="Calibri" w:hAnsi="Arial" w:cs="Times New Roman"/>
              </w:rPr>
            </w:pPr>
          </w:p>
          <w:p w:rsidR="00E535A0" w:rsidRPr="00E535A0" w:rsidRDefault="00E535A0" w:rsidP="001034F1">
            <w:pPr>
              <w:jc w:val="both"/>
              <w:rPr>
                <w:rFonts w:ascii="Arial" w:eastAsia="Calibri" w:hAnsi="Arial" w:cs="Times New Roman"/>
              </w:rPr>
            </w:pPr>
          </w:p>
          <w:p w:rsidR="00E535A0" w:rsidRPr="00E535A0" w:rsidRDefault="00E535A0" w:rsidP="001034F1">
            <w:pPr>
              <w:jc w:val="both"/>
              <w:rPr>
                <w:rFonts w:ascii="Arial" w:eastAsia="Calibri" w:hAnsi="Arial" w:cs="Times New Roman"/>
              </w:rPr>
            </w:pPr>
          </w:p>
        </w:tc>
      </w:tr>
      <w:tr w:rsidR="00E535A0" w:rsidRPr="00E535A0" w:rsidTr="001034F1">
        <w:tc>
          <w:tcPr>
            <w:tcW w:w="9072" w:type="dxa"/>
          </w:tcPr>
          <w:p w:rsidR="00E535A0" w:rsidRPr="00E535A0" w:rsidRDefault="00E535A0" w:rsidP="001034F1">
            <w:pPr>
              <w:numPr>
                <w:ilvl w:val="0"/>
                <w:numId w:val="2"/>
              </w:numPr>
              <w:ind w:left="426" w:hanging="426"/>
              <w:jc w:val="both"/>
              <w:rPr>
                <w:rFonts w:ascii="Arial" w:eastAsia="Times New Roman" w:hAnsi="Arial" w:cs="Times New Roman"/>
                <w:lang w:eastAsia="en-GB"/>
              </w:rPr>
            </w:pPr>
            <w:r w:rsidRPr="00E535A0">
              <w:rPr>
                <w:rFonts w:ascii="Arial" w:eastAsia="Times New Roman" w:hAnsi="Arial" w:cs="Times New Roman"/>
                <w:lang w:eastAsia="en-GB"/>
              </w:rPr>
              <w:t>Is there anything you think we have missed which you would like to see incorporated in the Vision?</w:t>
            </w:r>
          </w:p>
          <w:p w:rsidR="00E535A0" w:rsidRPr="00E535A0" w:rsidRDefault="00E535A0" w:rsidP="001034F1">
            <w:pPr>
              <w:ind w:left="426"/>
              <w:jc w:val="both"/>
              <w:rPr>
                <w:rFonts w:ascii="Arial" w:eastAsia="Times New Roman" w:hAnsi="Arial" w:cs="Times New Roman"/>
                <w:lang w:eastAsia="en-GB"/>
              </w:rPr>
            </w:pPr>
          </w:p>
          <w:p w:rsidR="00E535A0" w:rsidRPr="00E535A0" w:rsidRDefault="00E535A0" w:rsidP="001034F1">
            <w:pPr>
              <w:ind w:left="426"/>
              <w:jc w:val="both"/>
              <w:rPr>
                <w:rFonts w:ascii="Arial" w:eastAsia="Times New Roman" w:hAnsi="Arial" w:cs="Times New Roman"/>
                <w:lang w:eastAsia="en-GB"/>
              </w:rPr>
            </w:pPr>
          </w:p>
          <w:p w:rsidR="00E535A0" w:rsidRPr="00E535A0" w:rsidRDefault="00E535A0" w:rsidP="001034F1">
            <w:pPr>
              <w:ind w:left="426"/>
              <w:jc w:val="both"/>
              <w:rPr>
                <w:rFonts w:ascii="Arial" w:eastAsia="Times New Roman" w:hAnsi="Arial" w:cs="Times New Roman"/>
                <w:lang w:eastAsia="en-GB"/>
              </w:rPr>
            </w:pPr>
          </w:p>
          <w:p w:rsidR="00E535A0" w:rsidRPr="00E535A0" w:rsidRDefault="00E535A0" w:rsidP="001034F1">
            <w:pPr>
              <w:jc w:val="both"/>
              <w:rPr>
                <w:rFonts w:ascii="Arial" w:eastAsia="Calibri" w:hAnsi="Arial" w:cs="Times New Roman"/>
              </w:rPr>
            </w:pPr>
          </w:p>
          <w:p w:rsidR="00E535A0" w:rsidRPr="00E535A0" w:rsidRDefault="00E535A0" w:rsidP="001034F1">
            <w:pPr>
              <w:jc w:val="both"/>
              <w:rPr>
                <w:rFonts w:ascii="Arial" w:eastAsia="Calibri" w:hAnsi="Arial" w:cs="Times New Roman"/>
              </w:rPr>
            </w:pPr>
          </w:p>
          <w:p w:rsidR="00E535A0" w:rsidRPr="00E535A0" w:rsidRDefault="00E535A0" w:rsidP="001034F1">
            <w:pPr>
              <w:jc w:val="both"/>
              <w:rPr>
                <w:rFonts w:ascii="Arial" w:eastAsia="Calibri" w:hAnsi="Arial" w:cs="Times New Roman"/>
              </w:rPr>
            </w:pPr>
          </w:p>
          <w:p w:rsidR="00E535A0" w:rsidRPr="00E535A0" w:rsidRDefault="00E535A0" w:rsidP="001034F1">
            <w:pPr>
              <w:jc w:val="both"/>
              <w:rPr>
                <w:rFonts w:ascii="Arial" w:eastAsia="Calibri" w:hAnsi="Arial" w:cs="Times New Roman"/>
              </w:rPr>
            </w:pPr>
          </w:p>
          <w:p w:rsidR="00E535A0" w:rsidRPr="00E535A0" w:rsidRDefault="00E535A0" w:rsidP="001034F1">
            <w:pPr>
              <w:jc w:val="both"/>
              <w:rPr>
                <w:rFonts w:ascii="Arial" w:eastAsia="Calibri" w:hAnsi="Arial" w:cs="Times New Roman"/>
              </w:rPr>
            </w:pPr>
          </w:p>
          <w:p w:rsidR="00E535A0" w:rsidRPr="00E535A0" w:rsidRDefault="00E535A0" w:rsidP="001034F1">
            <w:pPr>
              <w:jc w:val="both"/>
              <w:rPr>
                <w:rFonts w:ascii="Arial" w:eastAsia="Calibri" w:hAnsi="Arial" w:cs="Times New Roman"/>
              </w:rPr>
            </w:pPr>
          </w:p>
          <w:p w:rsidR="00E535A0" w:rsidRPr="00E535A0" w:rsidRDefault="00E535A0" w:rsidP="001034F1">
            <w:pPr>
              <w:jc w:val="both"/>
              <w:rPr>
                <w:rFonts w:ascii="Arial" w:eastAsia="Calibri" w:hAnsi="Arial" w:cs="Times New Roman"/>
              </w:rPr>
            </w:pPr>
          </w:p>
          <w:p w:rsidR="00E535A0" w:rsidRPr="00E535A0" w:rsidRDefault="00E535A0" w:rsidP="001034F1">
            <w:pPr>
              <w:jc w:val="both"/>
              <w:rPr>
                <w:rFonts w:ascii="Arial" w:eastAsia="Calibri" w:hAnsi="Arial" w:cs="Times New Roman"/>
              </w:rPr>
            </w:pPr>
          </w:p>
        </w:tc>
      </w:tr>
    </w:tbl>
    <w:p w:rsidR="00E535A0" w:rsidRDefault="00E535A0" w:rsidP="00A6362B">
      <w:pPr>
        <w:spacing w:after="0" w:line="240" w:lineRule="auto"/>
        <w:jc w:val="both"/>
        <w:rPr>
          <w:rFonts w:ascii="Arial" w:eastAsia="Calibri" w:hAnsi="Arial" w:cs="Times New Roman"/>
        </w:rPr>
      </w:pPr>
    </w:p>
    <w:p w:rsidR="00E535A0" w:rsidRDefault="00E535A0" w:rsidP="00A6362B">
      <w:pPr>
        <w:spacing w:after="0" w:line="240" w:lineRule="auto"/>
        <w:jc w:val="both"/>
        <w:rPr>
          <w:rFonts w:ascii="Arial" w:eastAsia="Calibri" w:hAnsi="Arial" w:cs="Times New Roman"/>
        </w:rPr>
      </w:pPr>
    </w:p>
    <w:p w:rsidR="00E535A0" w:rsidRDefault="00E535A0" w:rsidP="00A6362B">
      <w:pPr>
        <w:spacing w:after="0" w:line="240" w:lineRule="auto"/>
        <w:jc w:val="both"/>
        <w:rPr>
          <w:rFonts w:ascii="Arial" w:eastAsia="Calibri" w:hAnsi="Arial" w:cs="Times New Roman"/>
        </w:rPr>
      </w:pPr>
    </w:p>
    <w:p w:rsidR="00E535A0" w:rsidRDefault="00E535A0" w:rsidP="00A6362B">
      <w:pPr>
        <w:spacing w:after="0" w:line="240" w:lineRule="auto"/>
        <w:jc w:val="both"/>
        <w:rPr>
          <w:rFonts w:ascii="Arial" w:eastAsia="Calibri" w:hAnsi="Arial" w:cs="Times New Roman"/>
        </w:rPr>
      </w:pPr>
    </w:p>
    <w:p w:rsidR="00E535A0" w:rsidRPr="00E535A0" w:rsidRDefault="00E535A0" w:rsidP="00A6362B">
      <w:pPr>
        <w:spacing w:after="0" w:line="240" w:lineRule="auto"/>
        <w:jc w:val="both"/>
        <w:rPr>
          <w:rFonts w:ascii="Arial" w:eastAsia="Calibri" w:hAnsi="Arial"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812A7" w:rsidRPr="00E535A0" w:rsidTr="00334525">
        <w:tc>
          <w:tcPr>
            <w:tcW w:w="9072" w:type="dxa"/>
            <w:shd w:val="clear" w:color="auto" w:fill="DBE5F1"/>
          </w:tcPr>
          <w:p w:rsidR="00C812A7" w:rsidRPr="00E535A0" w:rsidRDefault="00C812A7" w:rsidP="00334525">
            <w:pPr>
              <w:spacing w:after="0" w:line="240" w:lineRule="auto"/>
              <w:ind w:left="459" w:hanging="459"/>
              <w:jc w:val="center"/>
              <w:rPr>
                <w:rFonts w:ascii="Arial" w:eastAsia="Times New Roman" w:hAnsi="Arial" w:cs="Times New Roman"/>
                <w:lang w:eastAsia="en-GB"/>
              </w:rPr>
            </w:pPr>
            <w:r w:rsidRPr="00E535A0">
              <w:rPr>
                <w:rFonts w:ascii="Arial" w:eastAsia="Times New Roman" w:hAnsi="Arial" w:cs="Times New Roman"/>
                <w:lang w:eastAsia="en-GB"/>
              </w:rPr>
              <w:lastRenderedPageBreak/>
              <w:t>OBJECTIVES</w:t>
            </w:r>
          </w:p>
        </w:tc>
      </w:tr>
      <w:tr w:rsidR="00C812A7" w:rsidRPr="00E535A0" w:rsidTr="00334525">
        <w:tc>
          <w:tcPr>
            <w:tcW w:w="9072" w:type="dxa"/>
            <w:shd w:val="clear" w:color="auto" w:fill="auto"/>
          </w:tcPr>
          <w:p w:rsidR="00E535A0" w:rsidRPr="00E535A0" w:rsidRDefault="00E535A0" w:rsidP="00E535A0">
            <w:pPr>
              <w:spacing w:after="0" w:line="240" w:lineRule="auto"/>
              <w:ind w:left="459" w:hanging="459"/>
              <w:jc w:val="both"/>
              <w:rPr>
                <w:rFonts w:ascii="Arial" w:eastAsia="Times New Roman" w:hAnsi="Arial" w:cs="Times New Roman"/>
                <w:lang w:eastAsia="en-GB"/>
              </w:rPr>
            </w:pPr>
          </w:p>
          <w:p w:rsidR="00E535A0" w:rsidRPr="00E535A0" w:rsidRDefault="00E535A0" w:rsidP="00E535A0">
            <w:pPr>
              <w:numPr>
                <w:ilvl w:val="0"/>
                <w:numId w:val="3"/>
              </w:numPr>
              <w:spacing w:after="0" w:line="240" w:lineRule="auto"/>
              <w:ind w:left="459" w:hanging="459"/>
              <w:jc w:val="both"/>
              <w:rPr>
                <w:rFonts w:ascii="Arial" w:eastAsia="Times New Roman" w:hAnsi="Arial" w:cs="Times New Roman"/>
                <w:lang w:eastAsia="en-GB"/>
              </w:rPr>
            </w:pPr>
            <w:r w:rsidRPr="00E535A0">
              <w:rPr>
                <w:rFonts w:ascii="Arial" w:eastAsia="Times New Roman" w:hAnsi="Arial" w:cs="Times New Roman"/>
                <w:lang w:eastAsia="en-GB"/>
              </w:rPr>
              <w:t xml:space="preserve">Provide for a range of high quality new homes within the District to meet local needs and increase the provision of affordable housing.  </w:t>
            </w:r>
          </w:p>
          <w:p w:rsidR="00E535A0" w:rsidRPr="00E535A0" w:rsidRDefault="00E535A0" w:rsidP="00E535A0">
            <w:pPr>
              <w:spacing w:after="0" w:line="240" w:lineRule="auto"/>
              <w:ind w:left="459" w:hanging="459"/>
              <w:jc w:val="both"/>
              <w:rPr>
                <w:rFonts w:ascii="Arial" w:eastAsia="Times New Roman" w:hAnsi="Arial" w:cs="Times New Roman"/>
                <w:lang w:eastAsia="en-GB"/>
              </w:rPr>
            </w:pPr>
          </w:p>
          <w:p w:rsidR="00E535A0" w:rsidRPr="00E535A0" w:rsidRDefault="00E535A0" w:rsidP="00E535A0">
            <w:pPr>
              <w:numPr>
                <w:ilvl w:val="0"/>
                <w:numId w:val="3"/>
              </w:numPr>
              <w:spacing w:after="0" w:line="240" w:lineRule="auto"/>
              <w:ind w:left="459" w:hanging="459"/>
              <w:jc w:val="both"/>
              <w:rPr>
                <w:rFonts w:ascii="Arial" w:eastAsia="Times New Roman" w:hAnsi="Arial" w:cs="Times New Roman"/>
                <w:lang w:eastAsia="en-GB"/>
              </w:rPr>
            </w:pPr>
            <w:r w:rsidRPr="00E535A0">
              <w:rPr>
                <w:rFonts w:ascii="Arial" w:eastAsia="Times New Roman" w:hAnsi="Arial" w:cs="Times New Roman"/>
                <w:lang w:eastAsia="en-GB"/>
              </w:rPr>
              <w:t>Secure economic prosperity within the District by providing a network of employment allocations that continues to meet the current and future needs of businesses.</w:t>
            </w:r>
          </w:p>
          <w:p w:rsidR="00E535A0" w:rsidRPr="00E535A0" w:rsidRDefault="00E535A0" w:rsidP="00E535A0">
            <w:pPr>
              <w:spacing w:after="0" w:line="240" w:lineRule="auto"/>
              <w:ind w:left="459" w:hanging="459"/>
              <w:jc w:val="both"/>
              <w:rPr>
                <w:rFonts w:ascii="Arial" w:eastAsia="Times New Roman" w:hAnsi="Arial" w:cs="Times New Roman"/>
                <w:lang w:eastAsia="en-GB"/>
              </w:rPr>
            </w:pPr>
          </w:p>
          <w:p w:rsidR="00E535A0" w:rsidRPr="00E535A0" w:rsidRDefault="00E535A0" w:rsidP="00E535A0">
            <w:pPr>
              <w:numPr>
                <w:ilvl w:val="0"/>
                <w:numId w:val="3"/>
              </w:numPr>
              <w:spacing w:after="0" w:line="240" w:lineRule="auto"/>
              <w:ind w:left="459" w:hanging="459"/>
              <w:jc w:val="both"/>
              <w:rPr>
                <w:rFonts w:ascii="Arial" w:eastAsia="Times New Roman" w:hAnsi="Arial" w:cs="Times New Roman"/>
                <w:lang w:eastAsia="en-GB"/>
              </w:rPr>
            </w:pPr>
            <w:r w:rsidRPr="00E535A0">
              <w:rPr>
                <w:rFonts w:ascii="Arial" w:eastAsia="Times New Roman" w:hAnsi="Arial" w:cs="Times New Roman"/>
                <w:lang w:eastAsia="en-GB"/>
              </w:rPr>
              <w:t>Ensure that new development makes best use of Previously Developed Land (PDL).</w:t>
            </w:r>
          </w:p>
          <w:p w:rsidR="00E535A0" w:rsidRPr="00E535A0" w:rsidRDefault="00E535A0" w:rsidP="00E535A0">
            <w:pPr>
              <w:spacing w:after="0" w:line="240" w:lineRule="auto"/>
              <w:ind w:left="459" w:hanging="459"/>
              <w:jc w:val="both"/>
              <w:rPr>
                <w:rFonts w:ascii="Arial" w:eastAsia="Times New Roman" w:hAnsi="Arial" w:cs="Times New Roman"/>
                <w:lang w:eastAsia="en-GB"/>
              </w:rPr>
            </w:pPr>
          </w:p>
          <w:p w:rsidR="00E535A0" w:rsidRPr="00E535A0" w:rsidRDefault="00E535A0" w:rsidP="00E535A0">
            <w:pPr>
              <w:numPr>
                <w:ilvl w:val="0"/>
                <w:numId w:val="3"/>
              </w:numPr>
              <w:spacing w:after="0" w:line="240" w:lineRule="auto"/>
              <w:ind w:left="459" w:hanging="459"/>
              <w:jc w:val="both"/>
              <w:rPr>
                <w:rFonts w:ascii="Arial" w:eastAsia="Times New Roman" w:hAnsi="Arial" w:cs="Times New Roman"/>
                <w:lang w:eastAsia="en-GB"/>
              </w:rPr>
            </w:pPr>
            <w:r w:rsidRPr="00E535A0">
              <w:rPr>
                <w:rFonts w:ascii="Arial" w:eastAsia="Times New Roman" w:hAnsi="Arial" w:cs="Times New Roman"/>
                <w:lang w:eastAsia="en-GB"/>
              </w:rPr>
              <w:t>Ensure that necessary infrastructure and services are integrated within new developments where appropriate.</w:t>
            </w:r>
          </w:p>
          <w:p w:rsidR="00E535A0" w:rsidRPr="00E535A0" w:rsidRDefault="00E535A0" w:rsidP="00E535A0">
            <w:pPr>
              <w:spacing w:after="0" w:line="240" w:lineRule="auto"/>
              <w:ind w:left="459" w:hanging="459"/>
              <w:jc w:val="both"/>
              <w:rPr>
                <w:rFonts w:ascii="Arial" w:eastAsia="Times New Roman" w:hAnsi="Arial" w:cs="Times New Roman"/>
                <w:lang w:eastAsia="en-GB"/>
              </w:rPr>
            </w:pPr>
          </w:p>
          <w:p w:rsidR="00E535A0" w:rsidRPr="00E535A0" w:rsidRDefault="00E535A0" w:rsidP="00E535A0">
            <w:pPr>
              <w:numPr>
                <w:ilvl w:val="0"/>
                <w:numId w:val="3"/>
              </w:numPr>
              <w:spacing w:after="0" w:line="240" w:lineRule="auto"/>
              <w:ind w:left="459" w:hanging="459"/>
              <w:jc w:val="both"/>
              <w:rPr>
                <w:rFonts w:ascii="Arial" w:eastAsia="Times New Roman" w:hAnsi="Arial" w:cs="Times New Roman"/>
                <w:lang w:eastAsia="en-GB"/>
              </w:rPr>
            </w:pPr>
            <w:r w:rsidRPr="00E535A0">
              <w:rPr>
                <w:rFonts w:ascii="Arial" w:eastAsia="Times New Roman" w:hAnsi="Arial" w:cs="Times New Roman"/>
                <w:lang w:eastAsia="en-GB"/>
              </w:rPr>
              <w:t xml:space="preserve">Support the viability, vitality and variety of shops and services within the District’s main settlements and villages. </w:t>
            </w:r>
          </w:p>
          <w:p w:rsidR="00E535A0" w:rsidRPr="00E535A0" w:rsidRDefault="00E535A0" w:rsidP="00E535A0">
            <w:pPr>
              <w:spacing w:after="0" w:line="240" w:lineRule="auto"/>
              <w:ind w:left="459" w:hanging="459"/>
              <w:jc w:val="both"/>
              <w:rPr>
                <w:rFonts w:ascii="Arial" w:eastAsia="Times New Roman" w:hAnsi="Arial" w:cs="Times New Roman"/>
                <w:lang w:eastAsia="en-GB"/>
              </w:rPr>
            </w:pPr>
          </w:p>
          <w:p w:rsidR="00E535A0" w:rsidRPr="00E535A0" w:rsidRDefault="00E535A0" w:rsidP="00E535A0">
            <w:pPr>
              <w:numPr>
                <w:ilvl w:val="0"/>
                <w:numId w:val="3"/>
              </w:numPr>
              <w:spacing w:after="0" w:line="240" w:lineRule="auto"/>
              <w:ind w:left="459" w:hanging="459"/>
              <w:jc w:val="both"/>
              <w:rPr>
                <w:rFonts w:ascii="Arial" w:eastAsia="Times New Roman" w:hAnsi="Arial" w:cs="Times New Roman"/>
                <w:lang w:eastAsia="en-GB"/>
              </w:rPr>
            </w:pPr>
            <w:r w:rsidRPr="00E535A0">
              <w:rPr>
                <w:rFonts w:ascii="Arial" w:eastAsia="Times New Roman" w:hAnsi="Arial" w:cs="Times New Roman"/>
                <w:lang w:eastAsia="en-GB"/>
              </w:rPr>
              <w:t xml:space="preserve">Encourage active modes of travel and enable the integration of sustainable transport within new developments. </w:t>
            </w:r>
          </w:p>
          <w:p w:rsidR="00E535A0" w:rsidRPr="00E535A0" w:rsidRDefault="00E535A0" w:rsidP="00E535A0">
            <w:pPr>
              <w:spacing w:after="0" w:line="240" w:lineRule="auto"/>
              <w:ind w:left="459" w:hanging="459"/>
              <w:jc w:val="both"/>
              <w:rPr>
                <w:rFonts w:ascii="Arial" w:eastAsia="Times New Roman" w:hAnsi="Arial" w:cs="Times New Roman"/>
                <w:lang w:eastAsia="en-GB"/>
              </w:rPr>
            </w:pPr>
          </w:p>
          <w:p w:rsidR="00E535A0" w:rsidRPr="00E535A0" w:rsidRDefault="00E535A0" w:rsidP="00E535A0">
            <w:pPr>
              <w:numPr>
                <w:ilvl w:val="0"/>
                <w:numId w:val="3"/>
              </w:numPr>
              <w:spacing w:after="0" w:line="240" w:lineRule="auto"/>
              <w:ind w:left="459" w:hanging="459"/>
              <w:jc w:val="both"/>
              <w:rPr>
                <w:rFonts w:ascii="Arial" w:eastAsia="Times New Roman" w:hAnsi="Arial" w:cs="Times New Roman"/>
                <w:lang w:eastAsia="en-GB"/>
              </w:rPr>
            </w:pPr>
            <w:r w:rsidRPr="00E535A0">
              <w:rPr>
                <w:rFonts w:ascii="Arial" w:eastAsia="Times New Roman" w:hAnsi="Arial" w:cs="Times New Roman"/>
                <w:lang w:eastAsia="en-GB"/>
              </w:rPr>
              <w:t>Reduce the need to travel by locating development in sustainable and accessible locations.</w:t>
            </w:r>
          </w:p>
          <w:p w:rsidR="00E535A0" w:rsidRPr="00E535A0" w:rsidRDefault="00E535A0" w:rsidP="00E535A0">
            <w:pPr>
              <w:spacing w:after="0" w:line="240" w:lineRule="auto"/>
              <w:ind w:left="459" w:hanging="459"/>
              <w:jc w:val="both"/>
              <w:rPr>
                <w:rFonts w:ascii="Arial" w:eastAsia="Times New Roman" w:hAnsi="Arial" w:cs="Times New Roman"/>
                <w:lang w:eastAsia="en-GB"/>
              </w:rPr>
            </w:pPr>
          </w:p>
          <w:p w:rsidR="00E535A0" w:rsidRPr="00E535A0" w:rsidRDefault="00E535A0" w:rsidP="00E535A0">
            <w:pPr>
              <w:numPr>
                <w:ilvl w:val="0"/>
                <w:numId w:val="3"/>
              </w:numPr>
              <w:spacing w:after="0" w:line="240" w:lineRule="auto"/>
              <w:ind w:left="459" w:hanging="459"/>
              <w:jc w:val="both"/>
              <w:rPr>
                <w:rFonts w:ascii="Arial" w:eastAsia="Times New Roman" w:hAnsi="Arial" w:cs="Times New Roman"/>
                <w:lang w:eastAsia="en-GB"/>
              </w:rPr>
            </w:pPr>
            <w:r w:rsidRPr="00E535A0">
              <w:rPr>
                <w:rFonts w:ascii="Arial" w:eastAsia="Times New Roman" w:hAnsi="Arial" w:cs="Times New Roman"/>
                <w:lang w:eastAsia="en-GB"/>
              </w:rPr>
              <w:t>To conserve and enhance the historic environment and</w:t>
            </w:r>
            <w:r w:rsidRPr="00E535A0">
              <w:rPr>
                <w:rFonts w:ascii="Arial" w:eastAsia="Times New Roman" w:hAnsi="Arial" w:cs="Times New Roman"/>
                <w:i/>
                <w:lang w:eastAsia="en-GB"/>
              </w:rPr>
              <w:t xml:space="preserve"> </w:t>
            </w:r>
            <w:r w:rsidRPr="00E535A0">
              <w:rPr>
                <w:rFonts w:ascii="Arial" w:eastAsia="Times New Roman" w:hAnsi="Arial" w:cs="Times New Roman"/>
                <w:lang w:eastAsia="en-GB"/>
              </w:rPr>
              <w:t>resist the loss of, or damage to, heritage assets.</w:t>
            </w:r>
          </w:p>
          <w:p w:rsidR="00E535A0" w:rsidRPr="00E535A0" w:rsidRDefault="00E535A0" w:rsidP="00E535A0">
            <w:pPr>
              <w:spacing w:after="0" w:line="240" w:lineRule="auto"/>
              <w:ind w:left="459" w:hanging="459"/>
              <w:jc w:val="both"/>
              <w:rPr>
                <w:rFonts w:ascii="Arial" w:eastAsia="Times New Roman" w:hAnsi="Arial" w:cs="Times New Roman"/>
                <w:lang w:eastAsia="en-GB"/>
              </w:rPr>
            </w:pPr>
          </w:p>
          <w:p w:rsidR="00E535A0" w:rsidRPr="00E535A0" w:rsidRDefault="00E535A0" w:rsidP="00E535A0">
            <w:pPr>
              <w:numPr>
                <w:ilvl w:val="0"/>
                <w:numId w:val="3"/>
              </w:numPr>
              <w:spacing w:after="0" w:line="240" w:lineRule="auto"/>
              <w:ind w:left="459" w:hanging="459"/>
              <w:jc w:val="both"/>
              <w:rPr>
                <w:rFonts w:ascii="Arial" w:eastAsia="Times New Roman" w:hAnsi="Arial" w:cs="Times New Roman"/>
                <w:lang w:eastAsia="en-GB"/>
              </w:rPr>
            </w:pPr>
            <w:r w:rsidRPr="00E535A0">
              <w:rPr>
                <w:rFonts w:ascii="Arial" w:eastAsia="Times New Roman" w:hAnsi="Arial" w:cs="Times New Roman"/>
                <w:lang w:eastAsia="en-GB"/>
              </w:rPr>
              <w:t>Continue to tackle climate change and reduce the impacts on the environment by encouraging reductions in carbon emissions, waste, pollution, energy and water consumption and promoting the use of renewable energy and sustainable building materials.</w:t>
            </w:r>
          </w:p>
          <w:p w:rsidR="00E535A0" w:rsidRPr="00E535A0" w:rsidRDefault="00E535A0" w:rsidP="00E535A0">
            <w:pPr>
              <w:spacing w:after="0" w:line="240" w:lineRule="auto"/>
              <w:ind w:left="459" w:hanging="459"/>
              <w:jc w:val="both"/>
              <w:rPr>
                <w:rFonts w:ascii="Arial" w:eastAsia="Times New Roman" w:hAnsi="Arial" w:cs="Times New Roman"/>
                <w:lang w:eastAsia="en-GB"/>
              </w:rPr>
            </w:pPr>
          </w:p>
          <w:p w:rsidR="00E535A0" w:rsidRPr="00E535A0" w:rsidRDefault="00E535A0" w:rsidP="00E535A0">
            <w:pPr>
              <w:numPr>
                <w:ilvl w:val="0"/>
                <w:numId w:val="3"/>
              </w:numPr>
              <w:spacing w:after="0" w:line="240" w:lineRule="auto"/>
              <w:ind w:left="459" w:hanging="459"/>
              <w:jc w:val="both"/>
              <w:rPr>
                <w:rFonts w:ascii="Arial" w:eastAsia="Times New Roman" w:hAnsi="Arial" w:cs="Times New Roman"/>
                <w:lang w:eastAsia="en-GB"/>
              </w:rPr>
            </w:pPr>
            <w:r w:rsidRPr="00E535A0">
              <w:rPr>
                <w:rFonts w:ascii="Arial" w:eastAsia="Times New Roman" w:hAnsi="Arial" w:cs="Times New Roman"/>
                <w:lang w:eastAsia="en-GB"/>
              </w:rPr>
              <w:t>Provide opportunities for leisure, arts, sport and recreational activities within the District.</w:t>
            </w:r>
          </w:p>
          <w:p w:rsidR="00E535A0" w:rsidRPr="00E535A0" w:rsidRDefault="00E535A0" w:rsidP="00E535A0">
            <w:pPr>
              <w:spacing w:after="0" w:line="240" w:lineRule="auto"/>
              <w:ind w:left="459" w:hanging="459"/>
              <w:jc w:val="both"/>
              <w:rPr>
                <w:rFonts w:ascii="Arial" w:eastAsia="Times New Roman" w:hAnsi="Arial" w:cs="Times New Roman"/>
                <w:lang w:eastAsia="en-GB"/>
              </w:rPr>
            </w:pPr>
          </w:p>
          <w:p w:rsidR="00E535A0" w:rsidRPr="00E535A0" w:rsidRDefault="00E535A0" w:rsidP="00E535A0">
            <w:pPr>
              <w:numPr>
                <w:ilvl w:val="0"/>
                <w:numId w:val="3"/>
              </w:numPr>
              <w:spacing w:after="0" w:line="240" w:lineRule="auto"/>
              <w:ind w:left="459" w:hanging="459"/>
              <w:jc w:val="both"/>
              <w:rPr>
                <w:rFonts w:ascii="Arial" w:eastAsia="Times New Roman" w:hAnsi="Arial" w:cs="Times New Roman"/>
                <w:lang w:eastAsia="en-GB"/>
              </w:rPr>
            </w:pPr>
            <w:r w:rsidRPr="00E535A0">
              <w:rPr>
                <w:rFonts w:ascii="Arial" w:eastAsia="Times New Roman" w:hAnsi="Arial" w:cs="Times New Roman"/>
                <w:lang w:eastAsia="en-GB"/>
              </w:rPr>
              <w:t xml:space="preserve">Provide a coherent network of Green Infrastructure that will continue to support the natural environment along with human health and wellbeing. </w:t>
            </w:r>
          </w:p>
          <w:p w:rsidR="00E535A0" w:rsidRPr="00E535A0" w:rsidRDefault="00E535A0" w:rsidP="00E535A0">
            <w:pPr>
              <w:spacing w:after="0" w:line="240" w:lineRule="auto"/>
              <w:ind w:left="720"/>
              <w:rPr>
                <w:rFonts w:ascii="Arial" w:eastAsia="Times New Roman" w:hAnsi="Arial" w:cs="Times New Roman"/>
                <w:lang w:eastAsia="en-GB"/>
              </w:rPr>
            </w:pPr>
          </w:p>
          <w:p w:rsidR="00E535A0" w:rsidRPr="00E535A0" w:rsidRDefault="00E535A0" w:rsidP="00E535A0">
            <w:pPr>
              <w:numPr>
                <w:ilvl w:val="0"/>
                <w:numId w:val="3"/>
              </w:numPr>
              <w:spacing w:after="0" w:line="240" w:lineRule="auto"/>
              <w:ind w:left="459" w:hanging="459"/>
              <w:jc w:val="both"/>
              <w:rPr>
                <w:rFonts w:ascii="Arial" w:eastAsia="Times New Roman" w:hAnsi="Arial" w:cs="Times New Roman"/>
                <w:lang w:eastAsia="en-GB"/>
              </w:rPr>
            </w:pPr>
            <w:r w:rsidRPr="00E535A0">
              <w:rPr>
                <w:rFonts w:ascii="Arial" w:eastAsia="Times New Roman" w:hAnsi="Arial" w:cs="Times New Roman"/>
                <w:lang w:eastAsia="en-GB"/>
              </w:rPr>
              <w:t>To conserve and enhance the corridors of the Rivers Chess, Colne and Gade and the Grand Union Canal.</w:t>
            </w:r>
          </w:p>
          <w:p w:rsidR="00E535A0" w:rsidRPr="00E535A0" w:rsidRDefault="00E535A0" w:rsidP="00E535A0">
            <w:pPr>
              <w:spacing w:after="0" w:line="240" w:lineRule="auto"/>
              <w:rPr>
                <w:rFonts w:ascii="Arial" w:eastAsia="Times New Roman" w:hAnsi="Arial" w:cs="Times New Roman"/>
                <w:lang w:eastAsia="en-GB"/>
              </w:rPr>
            </w:pPr>
          </w:p>
          <w:p w:rsidR="00E535A0" w:rsidRPr="00E535A0" w:rsidRDefault="00E535A0" w:rsidP="00E535A0">
            <w:pPr>
              <w:numPr>
                <w:ilvl w:val="0"/>
                <w:numId w:val="3"/>
              </w:numPr>
              <w:spacing w:after="0" w:line="240" w:lineRule="auto"/>
              <w:ind w:left="459" w:hanging="459"/>
              <w:jc w:val="both"/>
              <w:rPr>
                <w:rFonts w:ascii="Arial" w:eastAsia="Times New Roman" w:hAnsi="Arial" w:cs="Times New Roman"/>
                <w:lang w:eastAsia="en-GB"/>
              </w:rPr>
            </w:pPr>
            <w:r w:rsidRPr="00E535A0">
              <w:rPr>
                <w:rFonts w:ascii="Arial" w:eastAsia="Times New Roman" w:hAnsi="Arial" w:cs="Times New Roman"/>
                <w:lang w:eastAsia="en-GB"/>
              </w:rPr>
              <w:t xml:space="preserve">Promote safety and security as a high priority in the design of new developments, in order to create attractive and safe places in which to live and work. </w:t>
            </w:r>
          </w:p>
          <w:p w:rsidR="00E535A0" w:rsidRPr="00E535A0" w:rsidRDefault="00E535A0" w:rsidP="00E535A0">
            <w:pPr>
              <w:spacing w:after="0" w:line="240" w:lineRule="auto"/>
              <w:ind w:left="720"/>
              <w:rPr>
                <w:rFonts w:ascii="Arial" w:eastAsia="Times New Roman" w:hAnsi="Arial" w:cs="Times New Roman"/>
                <w:lang w:eastAsia="en-GB"/>
              </w:rPr>
            </w:pPr>
          </w:p>
          <w:p w:rsidR="00E535A0" w:rsidRPr="00E535A0" w:rsidRDefault="00E535A0" w:rsidP="00E535A0">
            <w:pPr>
              <w:numPr>
                <w:ilvl w:val="0"/>
                <w:numId w:val="3"/>
              </w:numPr>
              <w:spacing w:after="0" w:line="240" w:lineRule="auto"/>
              <w:ind w:left="459" w:hanging="459"/>
              <w:jc w:val="both"/>
              <w:rPr>
                <w:rFonts w:ascii="Arial" w:eastAsia="Times New Roman" w:hAnsi="Arial" w:cs="Times New Roman"/>
                <w:lang w:eastAsia="en-GB"/>
              </w:rPr>
            </w:pPr>
            <w:r w:rsidRPr="00E535A0">
              <w:rPr>
                <w:rFonts w:ascii="Arial" w:eastAsia="Times New Roman" w:hAnsi="Arial" w:cs="Times New Roman"/>
                <w:lang w:eastAsia="en-GB"/>
              </w:rPr>
              <w:t>Meet the demands of an ageing population whilst ensuring the District remains attractive and accessible to younger people.</w:t>
            </w:r>
          </w:p>
          <w:p w:rsidR="00C812A7" w:rsidRPr="00E535A0" w:rsidRDefault="00C812A7" w:rsidP="00E535A0">
            <w:pPr>
              <w:spacing w:after="0" w:line="240" w:lineRule="auto"/>
              <w:jc w:val="both"/>
              <w:rPr>
                <w:rFonts w:ascii="Arial" w:eastAsia="Times New Roman" w:hAnsi="Arial" w:cs="Times New Roman"/>
                <w:lang w:eastAsia="en-GB"/>
              </w:rPr>
            </w:pPr>
          </w:p>
        </w:tc>
      </w:tr>
    </w:tbl>
    <w:p w:rsidR="00C812A7" w:rsidRPr="00E535A0" w:rsidRDefault="00C812A7" w:rsidP="00A6362B">
      <w:pPr>
        <w:spacing w:after="0" w:line="240" w:lineRule="auto"/>
        <w:jc w:val="both"/>
        <w:rPr>
          <w:rFonts w:ascii="Arial" w:eastAsia="Calibri" w:hAnsi="Arial" w:cs="Times New Roman"/>
        </w:rPr>
      </w:pPr>
    </w:p>
    <w:tbl>
      <w:tblPr>
        <w:tblStyle w:val="TableGrid"/>
        <w:tblW w:w="0" w:type="auto"/>
        <w:tblInd w:w="108" w:type="dxa"/>
        <w:tblLook w:val="04A0" w:firstRow="1" w:lastRow="0" w:firstColumn="1" w:lastColumn="0" w:noHBand="0" w:noVBand="1"/>
      </w:tblPr>
      <w:tblGrid>
        <w:gridCol w:w="9072"/>
      </w:tblGrid>
      <w:tr w:rsidR="00F6093C" w:rsidRPr="00E535A0" w:rsidTr="00334525">
        <w:tc>
          <w:tcPr>
            <w:tcW w:w="9072" w:type="dxa"/>
            <w:shd w:val="clear" w:color="auto" w:fill="DBE5F1"/>
          </w:tcPr>
          <w:p w:rsidR="00F6093C" w:rsidRPr="00E535A0" w:rsidRDefault="00F6093C" w:rsidP="00F6093C">
            <w:pPr>
              <w:jc w:val="both"/>
              <w:rPr>
                <w:rFonts w:ascii="Arial" w:eastAsia="Calibri" w:hAnsi="Arial" w:cs="Times New Roman"/>
                <w:b/>
              </w:rPr>
            </w:pPr>
            <w:r w:rsidRPr="00E535A0">
              <w:rPr>
                <w:rFonts w:ascii="Arial" w:eastAsia="Calibri" w:hAnsi="Arial" w:cs="Times New Roman"/>
                <w:b/>
              </w:rPr>
              <w:t>Question 2: Objectives</w:t>
            </w:r>
          </w:p>
        </w:tc>
      </w:tr>
      <w:tr w:rsidR="00F6093C" w:rsidRPr="00E535A0" w:rsidTr="00334525">
        <w:tc>
          <w:tcPr>
            <w:tcW w:w="9072" w:type="dxa"/>
          </w:tcPr>
          <w:p w:rsidR="00F6093C" w:rsidRPr="00E535A0" w:rsidRDefault="00F6093C" w:rsidP="00F6093C">
            <w:pPr>
              <w:numPr>
                <w:ilvl w:val="0"/>
                <w:numId w:val="4"/>
              </w:numPr>
              <w:spacing w:after="120"/>
              <w:ind w:left="426" w:hanging="426"/>
              <w:jc w:val="both"/>
              <w:rPr>
                <w:rFonts w:ascii="Arial" w:eastAsia="Times New Roman" w:hAnsi="Arial" w:cs="Times New Roman"/>
                <w:lang w:eastAsia="en-GB"/>
              </w:rPr>
            </w:pPr>
            <w:r w:rsidRPr="00E535A0">
              <w:rPr>
                <w:rFonts w:ascii="Arial" w:eastAsia="Times New Roman" w:hAnsi="Arial" w:cs="Times New Roman"/>
                <w:lang w:eastAsia="en-GB"/>
              </w:rPr>
              <w:t xml:space="preserve"> Do you agree with the Draft Objectives outlined above? </w:t>
            </w:r>
          </w:p>
          <w:p w:rsidR="00F6093C" w:rsidRPr="00E535A0" w:rsidRDefault="00F6093C" w:rsidP="00334525">
            <w:pPr>
              <w:spacing w:after="120"/>
              <w:ind w:left="426"/>
              <w:jc w:val="both"/>
              <w:rPr>
                <w:rFonts w:ascii="Arial" w:eastAsia="Times New Roman" w:hAnsi="Arial" w:cs="Times New Roman"/>
                <w:lang w:eastAsia="en-GB"/>
              </w:rPr>
            </w:pPr>
          </w:p>
          <w:p w:rsidR="00F6093C" w:rsidRPr="00E535A0" w:rsidRDefault="00F6093C" w:rsidP="00334525">
            <w:pPr>
              <w:spacing w:after="120"/>
              <w:ind w:left="426"/>
              <w:jc w:val="both"/>
              <w:rPr>
                <w:rFonts w:ascii="Arial" w:eastAsia="Times New Roman" w:hAnsi="Arial" w:cs="Times New Roman"/>
                <w:lang w:eastAsia="en-GB"/>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tc>
      </w:tr>
      <w:tr w:rsidR="00F6093C" w:rsidRPr="00E535A0" w:rsidTr="00334525">
        <w:tc>
          <w:tcPr>
            <w:tcW w:w="9072" w:type="dxa"/>
          </w:tcPr>
          <w:p w:rsidR="00F6093C" w:rsidRPr="00E535A0" w:rsidRDefault="00F6093C" w:rsidP="00F6093C">
            <w:pPr>
              <w:numPr>
                <w:ilvl w:val="0"/>
                <w:numId w:val="4"/>
              </w:numPr>
              <w:spacing w:after="120"/>
              <w:ind w:left="426" w:hanging="426"/>
              <w:jc w:val="both"/>
              <w:rPr>
                <w:rFonts w:ascii="Arial" w:eastAsia="Times New Roman" w:hAnsi="Arial" w:cs="Times New Roman"/>
                <w:lang w:eastAsia="en-GB"/>
              </w:rPr>
            </w:pPr>
            <w:r w:rsidRPr="00E535A0">
              <w:rPr>
                <w:rFonts w:ascii="Arial" w:eastAsia="Times New Roman" w:hAnsi="Arial" w:cs="Times New Roman"/>
                <w:lang w:eastAsia="en-GB"/>
              </w:rPr>
              <w:lastRenderedPageBreak/>
              <w:t>Are there any objectives that you feel have been missed out or should be included?</w:t>
            </w:r>
          </w:p>
          <w:p w:rsidR="00F6093C" w:rsidRPr="00E535A0" w:rsidRDefault="00F6093C" w:rsidP="00334525">
            <w:pPr>
              <w:spacing w:after="120"/>
              <w:ind w:left="426"/>
              <w:jc w:val="both"/>
              <w:rPr>
                <w:rFonts w:ascii="Arial" w:eastAsia="Times New Roman" w:hAnsi="Arial" w:cs="Times New Roman"/>
                <w:lang w:eastAsia="en-GB"/>
              </w:rPr>
            </w:pPr>
          </w:p>
          <w:p w:rsidR="00F6093C" w:rsidRPr="00E535A0" w:rsidRDefault="00F6093C" w:rsidP="00334525">
            <w:pPr>
              <w:spacing w:after="120"/>
              <w:ind w:left="426"/>
              <w:jc w:val="both"/>
              <w:rPr>
                <w:rFonts w:ascii="Arial" w:eastAsia="Times New Roman" w:hAnsi="Arial" w:cs="Times New Roman"/>
                <w:lang w:eastAsia="en-GB"/>
              </w:rPr>
            </w:pPr>
          </w:p>
          <w:p w:rsidR="00F6093C" w:rsidRPr="00E535A0" w:rsidRDefault="00F6093C" w:rsidP="00334525">
            <w:pPr>
              <w:spacing w:after="120"/>
              <w:ind w:left="426"/>
              <w:jc w:val="both"/>
              <w:rPr>
                <w:rFonts w:ascii="Arial" w:eastAsia="Times New Roman" w:hAnsi="Arial" w:cs="Times New Roman"/>
                <w:lang w:eastAsia="en-GB"/>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tc>
      </w:tr>
    </w:tbl>
    <w:p w:rsidR="00F6093C" w:rsidRPr="00E535A0" w:rsidRDefault="00F6093C" w:rsidP="00A6362B">
      <w:pPr>
        <w:spacing w:after="0" w:line="240" w:lineRule="auto"/>
        <w:jc w:val="both"/>
        <w:rPr>
          <w:rFonts w:ascii="Arial" w:eastAsia="Calibri" w:hAnsi="Arial" w:cs="Times New Roman"/>
          <w:b/>
        </w:rPr>
      </w:pPr>
    </w:p>
    <w:p w:rsidR="00EB323C" w:rsidRPr="00E535A0" w:rsidRDefault="00F6093C" w:rsidP="009B2834">
      <w:pPr>
        <w:spacing w:after="120" w:line="240" w:lineRule="auto"/>
        <w:jc w:val="both"/>
        <w:rPr>
          <w:rFonts w:ascii="Arial" w:eastAsia="Calibri" w:hAnsi="Arial" w:cs="Times New Roman"/>
          <w:b/>
        </w:rPr>
      </w:pPr>
      <w:r w:rsidRPr="00E535A0">
        <w:rPr>
          <w:rFonts w:ascii="Arial" w:eastAsia="Calibri" w:hAnsi="Arial" w:cs="Times New Roman"/>
          <w:b/>
        </w:rPr>
        <w:t>Housing</w:t>
      </w:r>
      <w:r w:rsidR="008D0A68">
        <w:rPr>
          <w:rFonts w:ascii="Arial" w:eastAsia="Calibri" w:hAnsi="Arial" w:cs="Times New Roman"/>
          <w:b/>
        </w:rPr>
        <w:t xml:space="preserve"> Need</w:t>
      </w:r>
    </w:p>
    <w:p w:rsidR="00580AB9" w:rsidRPr="00580AB9" w:rsidRDefault="008D0A68" w:rsidP="00580AB9">
      <w:pPr>
        <w:spacing w:after="0" w:line="240" w:lineRule="auto"/>
        <w:jc w:val="both"/>
        <w:rPr>
          <w:rFonts w:ascii="Arial" w:eastAsia="Times New Roman" w:hAnsi="Arial" w:cs="Times New Roman"/>
          <w:lang w:eastAsia="en-GB"/>
        </w:rPr>
      </w:pPr>
      <w:r>
        <w:rPr>
          <w:rFonts w:ascii="Arial" w:eastAsia="Times New Roman" w:hAnsi="Arial" w:cs="Times New Roman"/>
          <w:lang w:eastAsia="en-GB"/>
        </w:rPr>
        <w:t>Options</w:t>
      </w:r>
      <w:r w:rsidR="00580AB9" w:rsidRPr="00580AB9">
        <w:rPr>
          <w:rFonts w:ascii="Arial" w:eastAsia="Times New Roman" w:hAnsi="Arial" w:cs="Times New Roman"/>
          <w:lang w:eastAsia="en-GB"/>
        </w:rPr>
        <w:t>:</w:t>
      </w:r>
    </w:p>
    <w:p w:rsidR="00580AB9" w:rsidRPr="00580AB9" w:rsidRDefault="00580AB9" w:rsidP="00580AB9">
      <w:pPr>
        <w:spacing w:after="0" w:line="240" w:lineRule="auto"/>
        <w:jc w:val="both"/>
        <w:rPr>
          <w:rFonts w:ascii="Arial" w:eastAsia="Times New Roman" w:hAnsi="Arial" w:cs="Times New Roman"/>
          <w:lang w:eastAsia="en-GB"/>
        </w:rPr>
      </w:pPr>
    </w:p>
    <w:p w:rsidR="00580AB9" w:rsidRPr="00580AB9" w:rsidRDefault="00580AB9" w:rsidP="00580AB9">
      <w:pPr>
        <w:numPr>
          <w:ilvl w:val="0"/>
          <w:numId w:val="11"/>
        </w:numPr>
        <w:spacing w:after="120" w:line="240" w:lineRule="auto"/>
        <w:ind w:left="426" w:hanging="426"/>
        <w:jc w:val="both"/>
        <w:rPr>
          <w:rFonts w:ascii="Arial" w:eastAsia="Times New Roman" w:hAnsi="Arial" w:cs="Times New Roman"/>
          <w:lang w:eastAsia="en-GB"/>
        </w:rPr>
      </w:pPr>
      <w:r w:rsidRPr="00580AB9">
        <w:rPr>
          <w:rFonts w:ascii="Arial" w:eastAsia="Times New Roman" w:hAnsi="Arial" w:cs="Times New Roman"/>
          <w:lang w:eastAsia="en-GB"/>
        </w:rPr>
        <w:t>Plan for a housing target that is 20% below the 514 dwellings per annum OAN for Three Rivers District. This equates to an annual figure of 411 dwellings per annum over a 1</w:t>
      </w:r>
      <w:r w:rsidR="008D0A68">
        <w:rPr>
          <w:rFonts w:ascii="Arial" w:eastAsia="Times New Roman" w:hAnsi="Arial" w:cs="Times New Roman"/>
          <w:lang w:eastAsia="en-GB"/>
        </w:rPr>
        <w:t>5 year period from 2017 to 2032</w:t>
      </w:r>
    </w:p>
    <w:p w:rsidR="00580AB9" w:rsidRPr="00580AB9" w:rsidRDefault="00580AB9" w:rsidP="00580AB9">
      <w:pPr>
        <w:numPr>
          <w:ilvl w:val="0"/>
          <w:numId w:val="11"/>
        </w:numPr>
        <w:spacing w:after="120" w:line="240" w:lineRule="auto"/>
        <w:ind w:left="426" w:hanging="426"/>
        <w:jc w:val="both"/>
        <w:rPr>
          <w:rFonts w:ascii="Arial" w:eastAsia="Times New Roman" w:hAnsi="Arial" w:cs="Times New Roman"/>
          <w:lang w:eastAsia="en-GB"/>
        </w:rPr>
      </w:pPr>
      <w:r w:rsidRPr="00580AB9">
        <w:rPr>
          <w:rFonts w:ascii="Arial" w:eastAsia="Times New Roman" w:hAnsi="Arial" w:cs="Times New Roman"/>
          <w:lang w:eastAsia="en-GB"/>
        </w:rPr>
        <w:t>Plan for the full OAN figure of 514 dwellings per annum over a 1</w:t>
      </w:r>
      <w:r w:rsidR="008D0A68">
        <w:rPr>
          <w:rFonts w:ascii="Arial" w:eastAsia="Times New Roman" w:hAnsi="Arial" w:cs="Times New Roman"/>
          <w:lang w:eastAsia="en-GB"/>
        </w:rPr>
        <w:t>5 year period from 2017 to 2032</w:t>
      </w:r>
    </w:p>
    <w:p w:rsidR="00580AB9" w:rsidRDefault="00580AB9" w:rsidP="00580AB9">
      <w:pPr>
        <w:numPr>
          <w:ilvl w:val="0"/>
          <w:numId w:val="11"/>
        </w:numPr>
        <w:spacing w:after="0" w:line="240" w:lineRule="auto"/>
        <w:ind w:left="425" w:hanging="425"/>
        <w:jc w:val="both"/>
        <w:rPr>
          <w:rFonts w:ascii="Arial" w:eastAsia="Times New Roman" w:hAnsi="Arial" w:cs="Times New Roman"/>
          <w:lang w:eastAsia="en-GB"/>
        </w:rPr>
      </w:pPr>
      <w:r w:rsidRPr="00580AB9">
        <w:rPr>
          <w:rFonts w:ascii="Arial" w:eastAsia="Times New Roman" w:hAnsi="Arial" w:cs="Times New Roman"/>
          <w:lang w:eastAsia="en-GB"/>
        </w:rPr>
        <w:t>Plan for a housing target that is 20% above the 514 dwellings per annum OAN for Three Rivers District. This equates to an annual figure of 617 dwellings per annum over a 15 year period from 2017 to 2032.</w:t>
      </w:r>
    </w:p>
    <w:p w:rsidR="00580AB9" w:rsidRDefault="00580AB9" w:rsidP="00580AB9">
      <w:pPr>
        <w:spacing w:after="0" w:line="240" w:lineRule="auto"/>
        <w:ind w:left="425"/>
        <w:jc w:val="both"/>
        <w:rPr>
          <w:rFonts w:ascii="Arial" w:eastAsia="Times New Roman" w:hAnsi="Arial" w:cs="Times New Roman"/>
          <w:lang w:eastAsia="en-GB"/>
        </w:rPr>
      </w:pPr>
    </w:p>
    <w:tbl>
      <w:tblPr>
        <w:tblStyle w:val="TableGrid"/>
        <w:tblW w:w="0" w:type="auto"/>
        <w:tblInd w:w="108" w:type="dxa"/>
        <w:tblLook w:val="04A0" w:firstRow="1" w:lastRow="0" w:firstColumn="1" w:lastColumn="0" w:noHBand="0" w:noVBand="1"/>
      </w:tblPr>
      <w:tblGrid>
        <w:gridCol w:w="9072"/>
      </w:tblGrid>
      <w:tr w:rsidR="008D0A68" w:rsidRPr="00E535A0" w:rsidTr="00224DB3">
        <w:tc>
          <w:tcPr>
            <w:tcW w:w="9072" w:type="dxa"/>
            <w:shd w:val="clear" w:color="auto" w:fill="DBE5F1"/>
          </w:tcPr>
          <w:p w:rsidR="008D0A68" w:rsidRPr="00E535A0" w:rsidRDefault="008D0A68" w:rsidP="00224DB3">
            <w:pPr>
              <w:jc w:val="both"/>
              <w:rPr>
                <w:rFonts w:ascii="Arial" w:eastAsia="Calibri" w:hAnsi="Arial" w:cs="Times New Roman"/>
                <w:b/>
              </w:rPr>
            </w:pPr>
            <w:r w:rsidRPr="00E535A0">
              <w:rPr>
                <w:rFonts w:ascii="Arial" w:eastAsia="Calibri" w:hAnsi="Arial" w:cs="Times New Roman"/>
                <w:b/>
              </w:rPr>
              <w:t>Question 3: Housing</w:t>
            </w:r>
            <w:r>
              <w:rPr>
                <w:rFonts w:ascii="Arial" w:eastAsia="Calibri" w:hAnsi="Arial" w:cs="Times New Roman"/>
                <w:b/>
              </w:rPr>
              <w:t xml:space="preserve"> Need</w:t>
            </w:r>
          </w:p>
        </w:tc>
      </w:tr>
      <w:tr w:rsidR="008D0A68" w:rsidRPr="00E535A0" w:rsidTr="00224DB3">
        <w:tc>
          <w:tcPr>
            <w:tcW w:w="9072" w:type="dxa"/>
          </w:tcPr>
          <w:p w:rsidR="008D0A68" w:rsidRPr="00E535A0" w:rsidRDefault="008D0A68" w:rsidP="00224DB3">
            <w:pPr>
              <w:numPr>
                <w:ilvl w:val="0"/>
                <w:numId w:val="6"/>
              </w:numPr>
              <w:spacing w:after="120"/>
              <w:ind w:left="426" w:hanging="426"/>
              <w:jc w:val="both"/>
              <w:rPr>
                <w:rFonts w:ascii="Arial" w:eastAsia="Times New Roman" w:hAnsi="Arial" w:cs="Times New Roman"/>
                <w:lang w:eastAsia="en-GB"/>
              </w:rPr>
            </w:pPr>
            <w:r>
              <w:rPr>
                <w:rFonts w:ascii="Arial" w:eastAsia="Times New Roman" w:hAnsi="Arial" w:cs="Times New Roman"/>
                <w:lang w:eastAsia="en-GB"/>
              </w:rPr>
              <w:t>Which option or options do you think provide the most appropriate level of housing?</w:t>
            </w:r>
          </w:p>
          <w:p w:rsidR="008D0A68" w:rsidRPr="00E535A0" w:rsidRDefault="008D0A68" w:rsidP="00224DB3">
            <w:pPr>
              <w:spacing w:after="120"/>
              <w:ind w:left="426"/>
              <w:jc w:val="both"/>
              <w:rPr>
                <w:rFonts w:ascii="Arial" w:eastAsia="Times New Roman" w:hAnsi="Arial" w:cs="Times New Roman"/>
                <w:lang w:eastAsia="en-GB"/>
              </w:rPr>
            </w:pPr>
          </w:p>
          <w:p w:rsidR="008D0A68" w:rsidRPr="00E535A0" w:rsidRDefault="008D0A68" w:rsidP="00224DB3">
            <w:pPr>
              <w:spacing w:after="120"/>
              <w:ind w:left="426"/>
              <w:jc w:val="both"/>
              <w:rPr>
                <w:rFonts w:ascii="Arial" w:eastAsia="Times New Roman" w:hAnsi="Arial" w:cs="Times New Roman"/>
                <w:lang w:eastAsia="en-GB"/>
              </w:rPr>
            </w:pPr>
          </w:p>
          <w:p w:rsidR="008D0A68" w:rsidRPr="00E535A0" w:rsidRDefault="008D0A68" w:rsidP="00224DB3">
            <w:pPr>
              <w:jc w:val="both"/>
              <w:rPr>
                <w:rFonts w:ascii="Arial" w:eastAsia="Calibri" w:hAnsi="Arial" w:cs="Times New Roman"/>
              </w:rPr>
            </w:pPr>
          </w:p>
          <w:p w:rsidR="008D0A68" w:rsidRPr="00E535A0" w:rsidRDefault="008D0A68" w:rsidP="00224DB3">
            <w:pPr>
              <w:jc w:val="both"/>
              <w:rPr>
                <w:rFonts w:ascii="Arial" w:eastAsia="Calibri" w:hAnsi="Arial" w:cs="Times New Roman"/>
              </w:rPr>
            </w:pPr>
          </w:p>
          <w:p w:rsidR="008D0A68" w:rsidRPr="00E535A0" w:rsidRDefault="008D0A68" w:rsidP="00224DB3">
            <w:pPr>
              <w:jc w:val="both"/>
              <w:rPr>
                <w:rFonts w:ascii="Arial" w:eastAsia="Calibri" w:hAnsi="Arial" w:cs="Times New Roman"/>
              </w:rPr>
            </w:pPr>
          </w:p>
          <w:p w:rsidR="008D0A68" w:rsidRPr="00E535A0" w:rsidRDefault="008D0A68" w:rsidP="00224DB3">
            <w:pPr>
              <w:jc w:val="both"/>
              <w:rPr>
                <w:rFonts w:ascii="Arial" w:eastAsia="Calibri" w:hAnsi="Arial" w:cs="Times New Roman"/>
              </w:rPr>
            </w:pPr>
          </w:p>
          <w:p w:rsidR="008D0A68" w:rsidRPr="00E535A0" w:rsidRDefault="008D0A68" w:rsidP="00224DB3">
            <w:pPr>
              <w:jc w:val="both"/>
              <w:rPr>
                <w:rFonts w:ascii="Arial" w:eastAsia="Calibri" w:hAnsi="Arial" w:cs="Times New Roman"/>
              </w:rPr>
            </w:pPr>
          </w:p>
          <w:p w:rsidR="008D0A68" w:rsidRPr="00E535A0" w:rsidRDefault="008D0A68" w:rsidP="00224DB3">
            <w:pPr>
              <w:jc w:val="both"/>
              <w:rPr>
                <w:rFonts w:ascii="Arial" w:eastAsia="Calibri" w:hAnsi="Arial" w:cs="Times New Roman"/>
              </w:rPr>
            </w:pPr>
          </w:p>
          <w:p w:rsidR="008D0A68" w:rsidRPr="00E535A0" w:rsidRDefault="008D0A68" w:rsidP="00224DB3">
            <w:pPr>
              <w:jc w:val="both"/>
              <w:rPr>
                <w:rFonts w:ascii="Arial" w:eastAsia="Calibri" w:hAnsi="Arial" w:cs="Times New Roman"/>
              </w:rPr>
            </w:pPr>
          </w:p>
          <w:p w:rsidR="008D0A68" w:rsidRPr="00E535A0" w:rsidRDefault="008D0A68" w:rsidP="00224DB3">
            <w:pPr>
              <w:jc w:val="both"/>
              <w:rPr>
                <w:rFonts w:ascii="Arial" w:eastAsia="Calibri" w:hAnsi="Arial" w:cs="Times New Roman"/>
              </w:rPr>
            </w:pPr>
          </w:p>
        </w:tc>
      </w:tr>
      <w:tr w:rsidR="008D0A68" w:rsidRPr="00E535A0" w:rsidTr="00224DB3">
        <w:tc>
          <w:tcPr>
            <w:tcW w:w="9072" w:type="dxa"/>
          </w:tcPr>
          <w:p w:rsidR="008D0A68" w:rsidRPr="00E535A0" w:rsidRDefault="008D0A68" w:rsidP="00224DB3">
            <w:pPr>
              <w:numPr>
                <w:ilvl w:val="0"/>
                <w:numId w:val="6"/>
              </w:numPr>
              <w:spacing w:after="120"/>
              <w:ind w:left="426" w:hanging="426"/>
              <w:jc w:val="both"/>
              <w:rPr>
                <w:rFonts w:ascii="Arial" w:eastAsia="Times New Roman" w:hAnsi="Arial" w:cs="Times New Roman"/>
                <w:lang w:eastAsia="en-GB"/>
              </w:rPr>
            </w:pPr>
            <w:r w:rsidRPr="00E535A0">
              <w:rPr>
                <w:rFonts w:ascii="Arial" w:eastAsia="Times New Roman" w:hAnsi="Arial" w:cs="Times New Roman"/>
                <w:lang w:eastAsia="en-GB"/>
              </w:rPr>
              <w:t>Are there any other options that you think should be considered?</w:t>
            </w:r>
          </w:p>
          <w:p w:rsidR="008D0A68" w:rsidRPr="00E535A0" w:rsidRDefault="008D0A68" w:rsidP="00224DB3">
            <w:pPr>
              <w:spacing w:after="120"/>
              <w:ind w:left="426"/>
              <w:jc w:val="both"/>
              <w:rPr>
                <w:rFonts w:ascii="Arial" w:eastAsia="Times New Roman" w:hAnsi="Arial" w:cs="Times New Roman"/>
                <w:lang w:eastAsia="en-GB"/>
              </w:rPr>
            </w:pPr>
          </w:p>
          <w:p w:rsidR="008D0A68" w:rsidRPr="00E535A0" w:rsidRDefault="008D0A68" w:rsidP="00224DB3">
            <w:pPr>
              <w:spacing w:after="120"/>
              <w:ind w:left="426"/>
              <w:jc w:val="both"/>
              <w:rPr>
                <w:rFonts w:ascii="Arial" w:eastAsia="Times New Roman" w:hAnsi="Arial" w:cs="Times New Roman"/>
                <w:lang w:eastAsia="en-GB"/>
              </w:rPr>
            </w:pPr>
          </w:p>
          <w:p w:rsidR="008D0A68" w:rsidRPr="00E535A0" w:rsidRDefault="008D0A68" w:rsidP="00224DB3">
            <w:pPr>
              <w:spacing w:after="120"/>
              <w:ind w:left="426"/>
              <w:jc w:val="both"/>
              <w:rPr>
                <w:rFonts w:ascii="Arial" w:eastAsia="Times New Roman" w:hAnsi="Arial" w:cs="Times New Roman"/>
                <w:lang w:eastAsia="en-GB"/>
              </w:rPr>
            </w:pPr>
          </w:p>
          <w:p w:rsidR="008D0A68" w:rsidRPr="00E535A0" w:rsidRDefault="008D0A68" w:rsidP="00224DB3">
            <w:pPr>
              <w:spacing w:after="120"/>
              <w:ind w:left="426"/>
              <w:jc w:val="both"/>
              <w:rPr>
                <w:rFonts w:ascii="Arial" w:eastAsia="Times New Roman" w:hAnsi="Arial" w:cs="Times New Roman"/>
                <w:lang w:eastAsia="en-GB"/>
              </w:rPr>
            </w:pPr>
          </w:p>
          <w:p w:rsidR="008D0A68" w:rsidRPr="00E535A0" w:rsidRDefault="008D0A68" w:rsidP="00224DB3">
            <w:pPr>
              <w:jc w:val="both"/>
              <w:rPr>
                <w:rFonts w:ascii="Arial" w:eastAsia="Calibri" w:hAnsi="Arial" w:cs="Times New Roman"/>
              </w:rPr>
            </w:pPr>
          </w:p>
          <w:p w:rsidR="008D0A68" w:rsidRPr="00E535A0" w:rsidRDefault="008D0A68" w:rsidP="00224DB3">
            <w:pPr>
              <w:jc w:val="both"/>
              <w:rPr>
                <w:rFonts w:ascii="Arial" w:eastAsia="Calibri" w:hAnsi="Arial" w:cs="Times New Roman"/>
              </w:rPr>
            </w:pPr>
          </w:p>
          <w:p w:rsidR="008D0A68" w:rsidRPr="00E535A0" w:rsidRDefault="008D0A68" w:rsidP="00224DB3">
            <w:pPr>
              <w:jc w:val="both"/>
              <w:rPr>
                <w:rFonts w:ascii="Arial" w:eastAsia="Calibri" w:hAnsi="Arial" w:cs="Times New Roman"/>
              </w:rPr>
            </w:pPr>
          </w:p>
          <w:p w:rsidR="008D0A68" w:rsidRPr="00E535A0" w:rsidRDefault="008D0A68" w:rsidP="00224DB3">
            <w:pPr>
              <w:jc w:val="both"/>
              <w:rPr>
                <w:rFonts w:ascii="Arial" w:eastAsia="Calibri" w:hAnsi="Arial" w:cs="Times New Roman"/>
              </w:rPr>
            </w:pPr>
          </w:p>
          <w:p w:rsidR="008D0A68" w:rsidRPr="00E535A0" w:rsidRDefault="008D0A68" w:rsidP="00224DB3">
            <w:pPr>
              <w:jc w:val="both"/>
              <w:rPr>
                <w:rFonts w:ascii="Arial" w:eastAsia="Calibri" w:hAnsi="Arial" w:cs="Times New Roman"/>
              </w:rPr>
            </w:pPr>
          </w:p>
          <w:p w:rsidR="008D0A68" w:rsidRPr="00E535A0" w:rsidRDefault="008D0A68" w:rsidP="00224DB3">
            <w:pPr>
              <w:jc w:val="both"/>
              <w:rPr>
                <w:rFonts w:ascii="Arial" w:eastAsia="Calibri" w:hAnsi="Arial" w:cs="Times New Roman"/>
              </w:rPr>
            </w:pPr>
          </w:p>
          <w:p w:rsidR="008D0A68" w:rsidRPr="00E535A0" w:rsidRDefault="008D0A68" w:rsidP="00224DB3">
            <w:pPr>
              <w:jc w:val="both"/>
              <w:rPr>
                <w:rFonts w:ascii="Arial" w:eastAsia="Calibri" w:hAnsi="Arial" w:cs="Times New Roman"/>
              </w:rPr>
            </w:pPr>
          </w:p>
        </w:tc>
      </w:tr>
    </w:tbl>
    <w:p w:rsidR="008D0A68" w:rsidRPr="00580AB9" w:rsidRDefault="008D0A68" w:rsidP="00580AB9">
      <w:pPr>
        <w:spacing w:after="0" w:line="240" w:lineRule="auto"/>
        <w:ind w:left="425"/>
        <w:jc w:val="both"/>
        <w:rPr>
          <w:rFonts w:ascii="Arial" w:eastAsia="Times New Roman" w:hAnsi="Arial" w:cs="Times New Roman"/>
          <w:lang w:eastAsia="en-GB"/>
        </w:rPr>
      </w:pPr>
    </w:p>
    <w:p w:rsidR="008D0A68" w:rsidRPr="00E535A0" w:rsidRDefault="008D0A68" w:rsidP="008D0A68">
      <w:pPr>
        <w:spacing w:after="120" w:line="240" w:lineRule="auto"/>
        <w:jc w:val="both"/>
        <w:rPr>
          <w:rFonts w:ascii="Arial" w:eastAsia="Calibri" w:hAnsi="Arial" w:cs="Times New Roman"/>
          <w:b/>
        </w:rPr>
      </w:pPr>
      <w:r w:rsidRPr="00E535A0">
        <w:rPr>
          <w:rFonts w:ascii="Arial" w:eastAsia="Calibri" w:hAnsi="Arial" w:cs="Times New Roman"/>
          <w:b/>
        </w:rPr>
        <w:t>Housing</w:t>
      </w:r>
      <w:r>
        <w:rPr>
          <w:rFonts w:ascii="Arial" w:eastAsia="Calibri" w:hAnsi="Arial" w:cs="Times New Roman"/>
          <w:b/>
        </w:rPr>
        <w:t xml:space="preserve"> Growth</w:t>
      </w:r>
    </w:p>
    <w:p w:rsidR="008D0A68" w:rsidRDefault="008D0A68" w:rsidP="008D0A68">
      <w:pPr>
        <w:spacing w:after="120" w:line="240" w:lineRule="auto"/>
        <w:jc w:val="both"/>
        <w:rPr>
          <w:rFonts w:ascii="Arial" w:eastAsia="Times New Roman" w:hAnsi="Arial" w:cs="Times New Roman"/>
          <w:lang w:eastAsia="en-GB"/>
        </w:rPr>
      </w:pPr>
      <w:r>
        <w:rPr>
          <w:rFonts w:ascii="Arial" w:eastAsia="Times New Roman" w:hAnsi="Arial" w:cs="Times New Roman"/>
          <w:lang w:eastAsia="en-GB"/>
        </w:rPr>
        <w:t>Options</w:t>
      </w:r>
      <w:r w:rsidRPr="00580AB9">
        <w:rPr>
          <w:rFonts w:ascii="Arial" w:eastAsia="Times New Roman" w:hAnsi="Arial" w:cs="Times New Roman"/>
          <w:lang w:eastAsia="en-GB"/>
        </w:rPr>
        <w:t>:</w:t>
      </w:r>
    </w:p>
    <w:p w:rsidR="00F6093C" w:rsidRPr="00E535A0" w:rsidRDefault="00F6093C" w:rsidP="00580AB9">
      <w:pPr>
        <w:numPr>
          <w:ilvl w:val="0"/>
          <w:numId w:val="12"/>
        </w:numPr>
        <w:spacing w:after="120" w:line="240" w:lineRule="auto"/>
        <w:ind w:left="426" w:hanging="426"/>
        <w:jc w:val="both"/>
        <w:rPr>
          <w:rFonts w:ascii="Arial" w:eastAsia="Times New Roman" w:hAnsi="Arial" w:cs="Times New Roman"/>
          <w:lang w:eastAsia="en-GB"/>
        </w:rPr>
      </w:pPr>
      <w:r w:rsidRPr="00E535A0">
        <w:rPr>
          <w:rFonts w:ascii="Arial" w:eastAsia="Times New Roman" w:hAnsi="Arial" w:cs="Times New Roman"/>
          <w:lang w:eastAsia="en-GB"/>
        </w:rPr>
        <w:t>Concentrate new developm</w:t>
      </w:r>
      <w:r w:rsidR="008D0A68">
        <w:rPr>
          <w:rFonts w:ascii="Arial" w:eastAsia="Times New Roman" w:hAnsi="Arial" w:cs="Times New Roman"/>
          <w:lang w:eastAsia="en-GB"/>
        </w:rPr>
        <w:t>ent within existing urban areas</w:t>
      </w:r>
    </w:p>
    <w:p w:rsidR="00F6093C" w:rsidRPr="00E535A0" w:rsidRDefault="00F6093C" w:rsidP="00580AB9">
      <w:pPr>
        <w:numPr>
          <w:ilvl w:val="0"/>
          <w:numId w:val="12"/>
        </w:numPr>
        <w:spacing w:after="120" w:line="240" w:lineRule="auto"/>
        <w:ind w:left="426" w:hanging="426"/>
        <w:jc w:val="both"/>
        <w:rPr>
          <w:rFonts w:ascii="Arial" w:eastAsia="Times New Roman" w:hAnsi="Arial" w:cs="Times New Roman"/>
          <w:lang w:eastAsia="en-GB"/>
        </w:rPr>
      </w:pPr>
      <w:r w:rsidRPr="00E535A0">
        <w:rPr>
          <w:rFonts w:ascii="Arial" w:eastAsia="Times New Roman" w:hAnsi="Arial" w:cs="Times New Roman"/>
          <w:lang w:eastAsia="en-GB"/>
        </w:rPr>
        <w:t>Allow infil</w:t>
      </w:r>
      <w:r w:rsidR="008D0A68">
        <w:rPr>
          <w:rFonts w:ascii="Arial" w:eastAsia="Times New Roman" w:hAnsi="Arial" w:cs="Times New Roman"/>
          <w:lang w:eastAsia="en-GB"/>
        </w:rPr>
        <w:t>ling and extensions to villages</w:t>
      </w:r>
    </w:p>
    <w:p w:rsidR="00F6093C" w:rsidRPr="00E535A0" w:rsidRDefault="00F6093C" w:rsidP="00580AB9">
      <w:pPr>
        <w:numPr>
          <w:ilvl w:val="0"/>
          <w:numId w:val="12"/>
        </w:numPr>
        <w:spacing w:after="120" w:line="240" w:lineRule="auto"/>
        <w:ind w:left="426" w:hanging="426"/>
        <w:jc w:val="both"/>
        <w:rPr>
          <w:rFonts w:ascii="Arial" w:eastAsia="Times New Roman" w:hAnsi="Arial" w:cs="Times New Roman"/>
          <w:lang w:eastAsia="en-GB"/>
        </w:rPr>
      </w:pPr>
      <w:r w:rsidRPr="00E535A0">
        <w:rPr>
          <w:rFonts w:ascii="Arial" w:eastAsia="Times New Roman" w:hAnsi="Arial" w:cs="Times New Roman"/>
          <w:lang w:eastAsia="en-GB"/>
        </w:rPr>
        <w:t>Increase the density of development (taller buildings, s</w:t>
      </w:r>
      <w:r w:rsidR="008D0A68">
        <w:rPr>
          <w:rFonts w:ascii="Arial" w:eastAsia="Times New Roman" w:hAnsi="Arial" w:cs="Times New Roman"/>
          <w:lang w:eastAsia="en-GB"/>
        </w:rPr>
        <w:t>maller houses, smaller gardens)</w:t>
      </w:r>
      <w:r w:rsidRPr="00E535A0">
        <w:rPr>
          <w:rFonts w:ascii="Arial" w:eastAsia="Times New Roman" w:hAnsi="Arial" w:cs="Times New Roman"/>
          <w:lang w:eastAsia="en-GB"/>
        </w:rPr>
        <w:t xml:space="preserve"> </w:t>
      </w:r>
    </w:p>
    <w:p w:rsidR="00F6093C" w:rsidRPr="00E535A0" w:rsidRDefault="00F6093C" w:rsidP="00580AB9">
      <w:pPr>
        <w:numPr>
          <w:ilvl w:val="0"/>
          <w:numId w:val="12"/>
        </w:numPr>
        <w:spacing w:after="120" w:line="240" w:lineRule="auto"/>
        <w:ind w:left="426" w:hanging="426"/>
        <w:jc w:val="both"/>
        <w:rPr>
          <w:rFonts w:ascii="Arial" w:eastAsia="Times New Roman" w:hAnsi="Arial" w:cs="Times New Roman"/>
          <w:lang w:eastAsia="en-GB"/>
        </w:rPr>
      </w:pPr>
      <w:r w:rsidRPr="00E535A0">
        <w:rPr>
          <w:rFonts w:ascii="Arial" w:eastAsia="Times New Roman" w:hAnsi="Arial" w:cs="Times New Roman"/>
          <w:lang w:eastAsia="en-GB"/>
        </w:rPr>
        <w:t>Plan for ext</w:t>
      </w:r>
      <w:r w:rsidR="008D0A68">
        <w:rPr>
          <w:rFonts w:ascii="Arial" w:eastAsia="Times New Roman" w:hAnsi="Arial" w:cs="Times New Roman"/>
          <w:lang w:eastAsia="en-GB"/>
        </w:rPr>
        <w:t>ensions to existing settlements</w:t>
      </w:r>
    </w:p>
    <w:p w:rsidR="00F6093C" w:rsidRPr="00E535A0" w:rsidRDefault="00F6093C" w:rsidP="00580AB9">
      <w:pPr>
        <w:numPr>
          <w:ilvl w:val="0"/>
          <w:numId w:val="12"/>
        </w:numPr>
        <w:spacing w:after="120" w:line="240" w:lineRule="auto"/>
        <w:ind w:left="426" w:hanging="426"/>
        <w:jc w:val="both"/>
        <w:rPr>
          <w:rFonts w:ascii="Arial" w:eastAsia="Times New Roman" w:hAnsi="Arial" w:cs="Times New Roman"/>
          <w:lang w:eastAsia="en-GB"/>
        </w:rPr>
      </w:pPr>
      <w:r w:rsidRPr="00E535A0">
        <w:rPr>
          <w:rFonts w:ascii="Arial" w:eastAsia="Times New Roman" w:hAnsi="Arial" w:cs="Times New Roman"/>
          <w:lang w:eastAsia="en-GB"/>
        </w:rPr>
        <w:t xml:space="preserve">Plan for </w:t>
      </w:r>
      <w:r w:rsidR="008D0A68">
        <w:rPr>
          <w:rFonts w:ascii="Arial" w:eastAsia="Times New Roman" w:hAnsi="Arial" w:cs="Times New Roman"/>
          <w:lang w:eastAsia="en-GB"/>
        </w:rPr>
        <w:t>a new settlement or settlements</w:t>
      </w:r>
    </w:p>
    <w:p w:rsidR="00EB323C" w:rsidRPr="00E535A0" w:rsidRDefault="00F6093C" w:rsidP="00580AB9">
      <w:pPr>
        <w:numPr>
          <w:ilvl w:val="0"/>
          <w:numId w:val="12"/>
        </w:numPr>
        <w:spacing w:after="0" w:line="240" w:lineRule="auto"/>
        <w:ind w:left="426" w:hanging="426"/>
        <w:jc w:val="both"/>
        <w:rPr>
          <w:rFonts w:ascii="Arial" w:eastAsia="Times New Roman" w:hAnsi="Arial" w:cs="Times New Roman"/>
          <w:lang w:eastAsia="en-GB"/>
        </w:rPr>
      </w:pPr>
      <w:r w:rsidRPr="00E535A0">
        <w:rPr>
          <w:rFonts w:ascii="Arial" w:eastAsia="Times New Roman" w:hAnsi="Arial" w:cs="Times New Roman"/>
          <w:lang w:eastAsia="en-GB"/>
        </w:rPr>
        <w:t>Mixture of all the above.</w:t>
      </w:r>
    </w:p>
    <w:p w:rsidR="00EB323C" w:rsidRPr="00E535A0" w:rsidRDefault="00EB323C" w:rsidP="00A6362B">
      <w:pPr>
        <w:spacing w:after="0" w:line="240" w:lineRule="auto"/>
        <w:jc w:val="both"/>
        <w:rPr>
          <w:rFonts w:ascii="Arial" w:eastAsia="Calibri" w:hAnsi="Arial" w:cs="Times New Roman"/>
        </w:rPr>
      </w:pPr>
    </w:p>
    <w:tbl>
      <w:tblPr>
        <w:tblStyle w:val="TableGrid"/>
        <w:tblW w:w="0" w:type="auto"/>
        <w:tblInd w:w="108" w:type="dxa"/>
        <w:tblLook w:val="04A0" w:firstRow="1" w:lastRow="0" w:firstColumn="1" w:lastColumn="0" w:noHBand="0" w:noVBand="1"/>
      </w:tblPr>
      <w:tblGrid>
        <w:gridCol w:w="9072"/>
      </w:tblGrid>
      <w:tr w:rsidR="00F6093C" w:rsidRPr="00E535A0" w:rsidTr="00334525">
        <w:tc>
          <w:tcPr>
            <w:tcW w:w="9072" w:type="dxa"/>
            <w:shd w:val="clear" w:color="auto" w:fill="DBE5F1"/>
          </w:tcPr>
          <w:p w:rsidR="00F6093C" w:rsidRPr="00E535A0" w:rsidRDefault="00DA241F" w:rsidP="00F6093C">
            <w:pPr>
              <w:jc w:val="both"/>
              <w:rPr>
                <w:rFonts w:ascii="Arial" w:eastAsia="Calibri" w:hAnsi="Arial" w:cs="Times New Roman"/>
                <w:b/>
              </w:rPr>
            </w:pPr>
            <w:r>
              <w:rPr>
                <w:rFonts w:ascii="Arial" w:eastAsia="Calibri" w:hAnsi="Arial" w:cs="Times New Roman"/>
                <w:b/>
              </w:rPr>
              <w:t>Question 4</w:t>
            </w:r>
            <w:r w:rsidR="00F6093C" w:rsidRPr="00E535A0">
              <w:rPr>
                <w:rFonts w:ascii="Arial" w:eastAsia="Calibri" w:hAnsi="Arial" w:cs="Times New Roman"/>
                <w:b/>
              </w:rPr>
              <w:t>: Housing</w:t>
            </w:r>
          </w:p>
        </w:tc>
      </w:tr>
      <w:tr w:rsidR="00F6093C" w:rsidRPr="00E535A0" w:rsidTr="00334525">
        <w:tc>
          <w:tcPr>
            <w:tcW w:w="9072" w:type="dxa"/>
          </w:tcPr>
          <w:p w:rsidR="00F6093C" w:rsidRPr="00E535A0" w:rsidRDefault="00DA241F" w:rsidP="00DA241F">
            <w:pPr>
              <w:numPr>
                <w:ilvl w:val="0"/>
                <w:numId w:val="17"/>
              </w:numPr>
              <w:spacing w:after="120"/>
              <w:ind w:left="459" w:hanging="425"/>
              <w:jc w:val="both"/>
              <w:rPr>
                <w:rFonts w:ascii="Arial" w:eastAsia="Times New Roman" w:hAnsi="Arial" w:cs="Times New Roman"/>
                <w:lang w:eastAsia="en-GB"/>
              </w:rPr>
            </w:pPr>
            <w:r>
              <w:rPr>
                <w:rFonts w:ascii="Arial" w:eastAsia="Times New Roman" w:hAnsi="Arial" w:cs="Times New Roman"/>
                <w:lang w:eastAsia="en-GB"/>
              </w:rPr>
              <w:t>Which option or options do you think are the most appropriate to deliver the housing need</w:t>
            </w:r>
            <w:r w:rsidR="00592317">
              <w:rPr>
                <w:rFonts w:ascii="Arial" w:eastAsia="Times New Roman" w:hAnsi="Arial" w:cs="Times New Roman"/>
                <w:lang w:eastAsia="en-GB"/>
              </w:rPr>
              <w:t>ed</w:t>
            </w:r>
            <w:r>
              <w:rPr>
                <w:rFonts w:ascii="Arial" w:eastAsia="Times New Roman" w:hAnsi="Arial" w:cs="Times New Roman"/>
                <w:lang w:eastAsia="en-GB"/>
              </w:rPr>
              <w:t>?</w:t>
            </w:r>
          </w:p>
          <w:p w:rsidR="00F6093C" w:rsidRPr="00E535A0" w:rsidRDefault="00F6093C" w:rsidP="00334525">
            <w:pPr>
              <w:spacing w:after="120"/>
              <w:ind w:left="426"/>
              <w:jc w:val="both"/>
              <w:rPr>
                <w:rFonts w:ascii="Arial" w:eastAsia="Times New Roman" w:hAnsi="Arial" w:cs="Times New Roman"/>
                <w:lang w:eastAsia="en-GB"/>
              </w:rPr>
            </w:pPr>
          </w:p>
          <w:p w:rsidR="00F6093C" w:rsidRPr="00E535A0" w:rsidRDefault="00F6093C" w:rsidP="00334525">
            <w:pPr>
              <w:spacing w:after="120"/>
              <w:ind w:left="426"/>
              <w:jc w:val="both"/>
              <w:rPr>
                <w:rFonts w:ascii="Arial" w:eastAsia="Times New Roman" w:hAnsi="Arial" w:cs="Times New Roman"/>
                <w:lang w:eastAsia="en-GB"/>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tc>
      </w:tr>
      <w:tr w:rsidR="00F6093C" w:rsidRPr="00E535A0" w:rsidTr="00334525">
        <w:tc>
          <w:tcPr>
            <w:tcW w:w="9072" w:type="dxa"/>
          </w:tcPr>
          <w:p w:rsidR="00F6093C" w:rsidRPr="00E535A0" w:rsidRDefault="00F6093C" w:rsidP="00DA241F">
            <w:pPr>
              <w:numPr>
                <w:ilvl w:val="0"/>
                <w:numId w:val="17"/>
              </w:numPr>
              <w:spacing w:after="120"/>
              <w:ind w:left="426" w:hanging="426"/>
              <w:jc w:val="both"/>
              <w:rPr>
                <w:rFonts w:ascii="Arial" w:eastAsia="Times New Roman" w:hAnsi="Arial" w:cs="Times New Roman"/>
                <w:lang w:eastAsia="en-GB"/>
              </w:rPr>
            </w:pPr>
            <w:r w:rsidRPr="00E535A0">
              <w:rPr>
                <w:rFonts w:ascii="Arial" w:eastAsia="Times New Roman" w:hAnsi="Arial" w:cs="Times New Roman"/>
                <w:lang w:eastAsia="en-GB"/>
              </w:rPr>
              <w:t>Are there any other options that you think should be considered?</w:t>
            </w:r>
            <w:r w:rsidR="00DA241F">
              <w:rPr>
                <w:rFonts w:ascii="Arial" w:eastAsia="Times New Roman" w:hAnsi="Arial" w:cs="Times New Roman"/>
                <w:lang w:eastAsia="en-GB"/>
              </w:rPr>
              <w:t xml:space="preserve"> If so, what are they?</w:t>
            </w:r>
          </w:p>
          <w:p w:rsidR="00F6093C" w:rsidRPr="00E535A0" w:rsidRDefault="00F6093C" w:rsidP="00F6093C">
            <w:pPr>
              <w:spacing w:after="120"/>
              <w:ind w:left="426"/>
              <w:jc w:val="both"/>
              <w:rPr>
                <w:rFonts w:ascii="Arial" w:eastAsia="Times New Roman" w:hAnsi="Arial" w:cs="Times New Roman"/>
                <w:lang w:eastAsia="en-GB"/>
              </w:rPr>
            </w:pPr>
          </w:p>
          <w:p w:rsidR="00F6093C" w:rsidRPr="00E535A0" w:rsidRDefault="00F6093C" w:rsidP="00334525">
            <w:pPr>
              <w:spacing w:after="120"/>
              <w:ind w:left="426"/>
              <w:jc w:val="both"/>
              <w:rPr>
                <w:rFonts w:ascii="Arial" w:eastAsia="Times New Roman" w:hAnsi="Arial" w:cs="Times New Roman"/>
                <w:lang w:eastAsia="en-GB"/>
              </w:rPr>
            </w:pPr>
          </w:p>
          <w:p w:rsidR="00F6093C" w:rsidRPr="00E535A0" w:rsidRDefault="00F6093C" w:rsidP="00334525">
            <w:pPr>
              <w:spacing w:after="120"/>
              <w:ind w:left="426"/>
              <w:jc w:val="both"/>
              <w:rPr>
                <w:rFonts w:ascii="Arial" w:eastAsia="Times New Roman" w:hAnsi="Arial" w:cs="Times New Roman"/>
                <w:lang w:eastAsia="en-GB"/>
              </w:rPr>
            </w:pPr>
          </w:p>
          <w:p w:rsidR="00F6093C" w:rsidRPr="00E535A0" w:rsidRDefault="00F6093C" w:rsidP="00334525">
            <w:pPr>
              <w:spacing w:after="120"/>
              <w:ind w:left="426"/>
              <w:jc w:val="both"/>
              <w:rPr>
                <w:rFonts w:ascii="Arial" w:eastAsia="Times New Roman" w:hAnsi="Arial" w:cs="Times New Roman"/>
                <w:lang w:eastAsia="en-GB"/>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p w:rsidR="00F6093C" w:rsidRPr="00E535A0" w:rsidRDefault="00F6093C" w:rsidP="00334525">
            <w:pPr>
              <w:jc w:val="both"/>
              <w:rPr>
                <w:rFonts w:ascii="Arial" w:eastAsia="Calibri" w:hAnsi="Arial" w:cs="Times New Roman"/>
              </w:rPr>
            </w:pPr>
          </w:p>
        </w:tc>
      </w:tr>
    </w:tbl>
    <w:p w:rsidR="00EB323C" w:rsidRPr="00E535A0" w:rsidRDefault="00EB323C" w:rsidP="00A6362B">
      <w:pPr>
        <w:spacing w:after="0" w:line="240" w:lineRule="auto"/>
        <w:jc w:val="both"/>
        <w:rPr>
          <w:rFonts w:ascii="Arial" w:eastAsia="Calibri" w:hAnsi="Arial" w:cs="Times New Roman"/>
        </w:rPr>
      </w:pPr>
    </w:p>
    <w:p w:rsidR="00F6093C" w:rsidRPr="00E535A0" w:rsidRDefault="009B2834" w:rsidP="009B2834">
      <w:pPr>
        <w:spacing w:after="120" w:line="240" w:lineRule="auto"/>
        <w:jc w:val="both"/>
        <w:rPr>
          <w:rFonts w:ascii="Arial" w:eastAsia="Calibri" w:hAnsi="Arial" w:cs="Times New Roman"/>
          <w:b/>
        </w:rPr>
      </w:pPr>
      <w:r w:rsidRPr="00E535A0">
        <w:rPr>
          <w:rFonts w:ascii="Arial" w:eastAsia="Calibri" w:hAnsi="Arial" w:cs="Times New Roman"/>
          <w:b/>
        </w:rPr>
        <w:t>Affordable Housing</w:t>
      </w:r>
    </w:p>
    <w:p w:rsidR="009B2834" w:rsidRPr="00E535A0" w:rsidRDefault="009B2834" w:rsidP="009B2834">
      <w:pPr>
        <w:spacing w:after="120" w:line="240" w:lineRule="auto"/>
        <w:jc w:val="both"/>
        <w:rPr>
          <w:rFonts w:ascii="Arial" w:eastAsia="Calibri" w:hAnsi="Arial" w:cs="Arial"/>
        </w:rPr>
      </w:pPr>
      <w:r w:rsidRPr="00E535A0">
        <w:rPr>
          <w:rFonts w:ascii="Arial" w:eastAsia="Calibri" w:hAnsi="Arial" w:cs="Arial"/>
        </w:rPr>
        <w:t xml:space="preserve">Options: </w:t>
      </w:r>
    </w:p>
    <w:p w:rsidR="00580AB9" w:rsidRPr="00580AB9" w:rsidRDefault="009B2834" w:rsidP="00580AB9">
      <w:pPr>
        <w:pStyle w:val="ListParagraph"/>
        <w:numPr>
          <w:ilvl w:val="0"/>
          <w:numId w:val="13"/>
        </w:numPr>
        <w:spacing w:after="120" w:line="240" w:lineRule="auto"/>
        <w:ind w:left="426" w:hanging="426"/>
        <w:jc w:val="both"/>
        <w:rPr>
          <w:rFonts w:ascii="Arial" w:eastAsia="Calibri" w:hAnsi="Arial" w:cs="Arial"/>
        </w:rPr>
      </w:pPr>
      <w:r w:rsidRPr="00580AB9">
        <w:rPr>
          <w:rFonts w:ascii="Arial" w:eastAsia="Calibri" w:hAnsi="Arial" w:cs="Arial"/>
        </w:rPr>
        <w:t>All new developments of 10 or more net dwellings to provide 45% affordable housing and all new developments between one to nine net dwellings to provide either 45% affordable housing or if appropriate, a commuted paym</w:t>
      </w:r>
      <w:r w:rsidR="00DA241F">
        <w:rPr>
          <w:rFonts w:ascii="Arial" w:eastAsia="Calibri" w:hAnsi="Arial" w:cs="Arial"/>
        </w:rPr>
        <w:t>ent towards off-site provision</w:t>
      </w:r>
    </w:p>
    <w:p w:rsidR="00580AB9" w:rsidRPr="00580AB9" w:rsidRDefault="00580AB9" w:rsidP="00580AB9">
      <w:pPr>
        <w:numPr>
          <w:ilvl w:val="0"/>
          <w:numId w:val="13"/>
        </w:numPr>
        <w:spacing w:after="120" w:line="240" w:lineRule="auto"/>
        <w:ind w:left="426" w:hanging="426"/>
        <w:jc w:val="both"/>
        <w:rPr>
          <w:rFonts w:ascii="Arial" w:eastAsia="Calibri" w:hAnsi="Arial" w:cs="Arial"/>
        </w:rPr>
      </w:pPr>
      <w:r w:rsidRPr="00580AB9">
        <w:rPr>
          <w:rFonts w:ascii="Arial" w:eastAsia="Calibri" w:hAnsi="Arial" w:cs="Arial"/>
        </w:rPr>
        <w:lastRenderedPageBreak/>
        <w:t>All new developments of 10 or more dwellings to provide 55% affordable housing and all new developments between one to nine net dwellings to provide either 55% affordable housing or if appropriate, a commuted pay</w:t>
      </w:r>
      <w:r w:rsidR="00DA241F">
        <w:rPr>
          <w:rFonts w:ascii="Arial" w:eastAsia="Calibri" w:hAnsi="Arial" w:cs="Arial"/>
        </w:rPr>
        <w:t>ment towards off-site provision</w:t>
      </w:r>
    </w:p>
    <w:p w:rsidR="00580AB9" w:rsidRDefault="00580AB9" w:rsidP="00580AB9">
      <w:pPr>
        <w:numPr>
          <w:ilvl w:val="0"/>
          <w:numId w:val="13"/>
        </w:numPr>
        <w:spacing w:after="120" w:line="240" w:lineRule="auto"/>
        <w:ind w:left="426" w:hanging="426"/>
        <w:jc w:val="both"/>
        <w:rPr>
          <w:rFonts w:ascii="Arial" w:eastAsia="Calibri" w:hAnsi="Arial" w:cs="Arial"/>
        </w:rPr>
      </w:pPr>
      <w:r w:rsidRPr="00580AB9">
        <w:rPr>
          <w:rFonts w:ascii="Arial" w:eastAsia="Calibri" w:hAnsi="Arial" w:cs="Arial"/>
        </w:rPr>
        <w:t>All new developments of 10 or more net dwellings to provide 60% affordable housing and all new developments between one to nine net dwellings to provide either 60% affordable housing or if appropriate, a commuted pay</w:t>
      </w:r>
      <w:r w:rsidR="00DA241F">
        <w:rPr>
          <w:rFonts w:ascii="Arial" w:eastAsia="Calibri" w:hAnsi="Arial" w:cs="Arial"/>
        </w:rPr>
        <w:t>ment towards off-site provision</w:t>
      </w:r>
    </w:p>
    <w:p w:rsidR="00F6093C" w:rsidRPr="00580AB9" w:rsidRDefault="009B2834" w:rsidP="00580AB9">
      <w:pPr>
        <w:numPr>
          <w:ilvl w:val="0"/>
          <w:numId w:val="13"/>
        </w:numPr>
        <w:spacing w:after="0" w:line="240" w:lineRule="auto"/>
        <w:ind w:left="425" w:hanging="425"/>
        <w:jc w:val="both"/>
        <w:rPr>
          <w:rFonts w:ascii="Arial" w:eastAsia="Calibri" w:hAnsi="Arial" w:cs="Arial"/>
        </w:rPr>
      </w:pPr>
      <w:r w:rsidRPr="00580AB9">
        <w:rPr>
          <w:rFonts w:ascii="Arial" w:eastAsia="Calibri" w:hAnsi="Arial" w:cs="Arial"/>
        </w:rPr>
        <w:t>Provide a percentage figure into the individual types of affordable housing that should be provided (social rented, affordable rented, intermediate housing, private rent housing, discounted market sales housing and starter homes</w:t>
      </w:r>
      <w:r w:rsidRPr="00E535A0">
        <w:rPr>
          <w:rFonts w:ascii="Arial" w:eastAsia="Calibri" w:hAnsi="Arial" w:cs="Arial"/>
          <w:vertAlign w:val="superscript"/>
        </w:rPr>
        <w:footnoteReference w:id="1"/>
      </w:r>
      <w:r w:rsidRPr="00580AB9">
        <w:rPr>
          <w:rFonts w:ascii="Arial" w:eastAsia="Calibri" w:hAnsi="Arial" w:cs="Arial"/>
        </w:rPr>
        <w:t>) on sites that provide one to nine net dwellings, and ten or more net dwellings.</w:t>
      </w:r>
    </w:p>
    <w:p w:rsidR="00F6093C" w:rsidRPr="00E535A0" w:rsidRDefault="00F6093C" w:rsidP="00A6362B">
      <w:pPr>
        <w:spacing w:after="0" w:line="240" w:lineRule="auto"/>
        <w:jc w:val="both"/>
        <w:rPr>
          <w:rFonts w:ascii="Arial" w:eastAsia="Calibri" w:hAnsi="Arial" w:cs="Times New Roman"/>
        </w:rPr>
      </w:pPr>
    </w:p>
    <w:tbl>
      <w:tblPr>
        <w:tblStyle w:val="TableGrid"/>
        <w:tblW w:w="0" w:type="auto"/>
        <w:tblInd w:w="108" w:type="dxa"/>
        <w:tblLook w:val="04A0" w:firstRow="1" w:lastRow="0" w:firstColumn="1" w:lastColumn="0" w:noHBand="0" w:noVBand="1"/>
      </w:tblPr>
      <w:tblGrid>
        <w:gridCol w:w="9072"/>
      </w:tblGrid>
      <w:tr w:rsidR="009B2834" w:rsidRPr="00E535A0" w:rsidTr="00334525">
        <w:tc>
          <w:tcPr>
            <w:tcW w:w="9072" w:type="dxa"/>
            <w:shd w:val="clear" w:color="auto" w:fill="DBE5F1"/>
          </w:tcPr>
          <w:p w:rsidR="009B2834" w:rsidRPr="00E535A0" w:rsidRDefault="00DA241F" w:rsidP="00334525">
            <w:pPr>
              <w:jc w:val="both"/>
              <w:rPr>
                <w:rFonts w:ascii="Arial" w:eastAsia="Calibri" w:hAnsi="Arial" w:cs="Times New Roman"/>
                <w:b/>
              </w:rPr>
            </w:pPr>
            <w:r>
              <w:rPr>
                <w:rFonts w:ascii="Arial" w:eastAsia="Calibri" w:hAnsi="Arial" w:cs="Times New Roman"/>
                <w:b/>
              </w:rPr>
              <w:t>Question 5</w:t>
            </w:r>
            <w:r w:rsidR="009B2834" w:rsidRPr="00E535A0">
              <w:rPr>
                <w:rFonts w:ascii="Arial" w:eastAsia="Calibri" w:hAnsi="Arial" w:cs="Times New Roman"/>
                <w:b/>
              </w:rPr>
              <w:t>: Affordable Housing</w:t>
            </w:r>
          </w:p>
        </w:tc>
      </w:tr>
      <w:tr w:rsidR="009B2834" w:rsidRPr="00E535A0" w:rsidTr="00334525">
        <w:tc>
          <w:tcPr>
            <w:tcW w:w="9072" w:type="dxa"/>
          </w:tcPr>
          <w:p w:rsidR="009B2834" w:rsidRPr="00E535A0" w:rsidRDefault="009B2834" w:rsidP="009B2834">
            <w:pPr>
              <w:numPr>
                <w:ilvl w:val="0"/>
                <w:numId w:val="7"/>
              </w:numPr>
              <w:spacing w:after="120"/>
              <w:ind w:left="426" w:hanging="426"/>
              <w:jc w:val="both"/>
              <w:rPr>
                <w:rFonts w:ascii="Arial" w:eastAsia="Calibri" w:hAnsi="Arial" w:cs="Arial"/>
              </w:rPr>
            </w:pPr>
            <w:r w:rsidRPr="00E535A0">
              <w:rPr>
                <w:rFonts w:ascii="Arial" w:eastAsia="Calibri" w:hAnsi="Arial" w:cs="Arial"/>
              </w:rPr>
              <w:t xml:space="preserve">Do you agree with the issues that have been identified regarding affordable housing? </w:t>
            </w:r>
            <w:r w:rsidRPr="00E535A0">
              <w:rPr>
                <w:rFonts w:ascii="Arial" w:eastAsia="Times New Roman" w:hAnsi="Arial" w:cs="Times New Roman"/>
                <w:lang w:eastAsia="en-GB"/>
              </w:rPr>
              <w:t>(outlined in the Issues &amp; Options and Call for Sites Consultation Document)</w:t>
            </w:r>
          </w:p>
          <w:p w:rsidR="009B2834" w:rsidRPr="00E535A0" w:rsidRDefault="009B2834" w:rsidP="00334525">
            <w:pPr>
              <w:spacing w:after="120"/>
              <w:ind w:left="426"/>
              <w:jc w:val="both"/>
              <w:rPr>
                <w:rFonts w:ascii="Arial" w:eastAsia="Times New Roman" w:hAnsi="Arial" w:cs="Times New Roman"/>
                <w:lang w:eastAsia="en-GB"/>
              </w:rPr>
            </w:pPr>
          </w:p>
          <w:p w:rsidR="009B2834" w:rsidRPr="00E535A0" w:rsidRDefault="009B2834" w:rsidP="00334525">
            <w:pPr>
              <w:spacing w:after="120"/>
              <w:ind w:left="426"/>
              <w:jc w:val="both"/>
              <w:rPr>
                <w:rFonts w:ascii="Arial" w:eastAsia="Times New Roman" w:hAnsi="Arial" w:cs="Times New Roman"/>
                <w:lang w:eastAsia="en-GB"/>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tc>
      </w:tr>
      <w:tr w:rsidR="009B2834" w:rsidRPr="00E535A0" w:rsidTr="00334525">
        <w:tc>
          <w:tcPr>
            <w:tcW w:w="9072" w:type="dxa"/>
          </w:tcPr>
          <w:p w:rsidR="009B2834" w:rsidRPr="00E535A0" w:rsidRDefault="009B2834" w:rsidP="009B2834">
            <w:pPr>
              <w:numPr>
                <w:ilvl w:val="0"/>
                <w:numId w:val="7"/>
              </w:numPr>
              <w:spacing w:after="120"/>
              <w:ind w:left="426" w:hanging="426"/>
              <w:jc w:val="both"/>
              <w:rPr>
                <w:rFonts w:ascii="Arial" w:eastAsia="Calibri" w:hAnsi="Arial" w:cs="Arial"/>
              </w:rPr>
            </w:pPr>
            <w:r w:rsidRPr="00E535A0">
              <w:rPr>
                <w:rFonts w:ascii="Arial" w:eastAsia="Calibri" w:hAnsi="Arial" w:cs="Arial"/>
              </w:rPr>
              <w:t>Are there any other options that you think should be considered?</w:t>
            </w:r>
          </w:p>
          <w:p w:rsidR="009B2834" w:rsidRPr="00E535A0" w:rsidRDefault="009B2834" w:rsidP="00334525">
            <w:pPr>
              <w:spacing w:after="120"/>
              <w:ind w:left="426"/>
              <w:jc w:val="both"/>
              <w:rPr>
                <w:rFonts w:ascii="Arial" w:eastAsia="Times New Roman" w:hAnsi="Arial" w:cs="Times New Roman"/>
                <w:lang w:eastAsia="en-GB"/>
              </w:rPr>
            </w:pPr>
          </w:p>
          <w:p w:rsidR="009B2834" w:rsidRPr="00E535A0" w:rsidRDefault="009B2834" w:rsidP="00334525">
            <w:pPr>
              <w:spacing w:after="120"/>
              <w:ind w:left="426"/>
              <w:jc w:val="both"/>
              <w:rPr>
                <w:rFonts w:ascii="Arial" w:eastAsia="Times New Roman" w:hAnsi="Arial" w:cs="Times New Roman"/>
                <w:lang w:eastAsia="en-GB"/>
              </w:rPr>
            </w:pPr>
          </w:p>
          <w:p w:rsidR="009B2834" w:rsidRPr="00E535A0" w:rsidRDefault="009B2834" w:rsidP="00334525">
            <w:pPr>
              <w:spacing w:after="120"/>
              <w:ind w:left="426"/>
              <w:jc w:val="both"/>
              <w:rPr>
                <w:rFonts w:ascii="Arial" w:eastAsia="Times New Roman" w:hAnsi="Arial" w:cs="Times New Roman"/>
                <w:lang w:eastAsia="en-GB"/>
              </w:rPr>
            </w:pPr>
          </w:p>
          <w:p w:rsidR="009B2834" w:rsidRPr="00E535A0" w:rsidRDefault="009B2834" w:rsidP="00334525">
            <w:pPr>
              <w:spacing w:after="120"/>
              <w:ind w:left="426"/>
              <w:jc w:val="both"/>
              <w:rPr>
                <w:rFonts w:ascii="Arial" w:eastAsia="Times New Roman" w:hAnsi="Arial" w:cs="Times New Roman"/>
                <w:lang w:eastAsia="en-GB"/>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tc>
      </w:tr>
      <w:tr w:rsidR="009B2834" w:rsidRPr="00E535A0" w:rsidTr="00334525">
        <w:tc>
          <w:tcPr>
            <w:tcW w:w="9072" w:type="dxa"/>
          </w:tcPr>
          <w:p w:rsidR="009B2834" w:rsidRPr="00E535A0" w:rsidRDefault="009B2834" w:rsidP="009B2834">
            <w:pPr>
              <w:numPr>
                <w:ilvl w:val="0"/>
                <w:numId w:val="7"/>
              </w:numPr>
              <w:ind w:left="426" w:hanging="426"/>
              <w:jc w:val="both"/>
              <w:rPr>
                <w:rFonts w:ascii="Arial" w:eastAsia="Calibri" w:hAnsi="Arial" w:cs="Arial"/>
              </w:rPr>
            </w:pPr>
            <w:r w:rsidRPr="00E535A0">
              <w:rPr>
                <w:rFonts w:ascii="Arial" w:eastAsia="Calibri" w:hAnsi="Arial" w:cs="Arial"/>
              </w:rPr>
              <w:t>Which option or options do you think are the most appropriate?</w:t>
            </w:r>
          </w:p>
          <w:p w:rsidR="009B2834" w:rsidRPr="00E535A0" w:rsidRDefault="009B2834" w:rsidP="009B2834">
            <w:pPr>
              <w:ind w:left="426"/>
              <w:jc w:val="both"/>
              <w:rPr>
                <w:rFonts w:ascii="Arial" w:eastAsia="Times New Roman" w:hAnsi="Arial" w:cs="Times New Roman"/>
                <w:lang w:eastAsia="en-GB"/>
              </w:rPr>
            </w:pPr>
          </w:p>
          <w:p w:rsidR="009B2834" w:rsidRPr="00E535A0" w:rsidRDefault="009B2834" w:rsidP="00334525">
            <w:pPr>
              <w:ind w:left="426"/>
              <w:jc w:val="both"/>
              <w:rPr>
                <w:rFonts w:ascii="Arial" w:eastAsia="Times New Roman" w:hAnsi="Arial" w:cs="Times New Roman"/>
                <w:lang w:eastAsia="en-GB"/>
              </w:rPr>
            </w:pPr>
          </w:p>
          <w:p w:rsidR="009B2834" w:rsidRPr="00E535A0" w:rsidRDefault="009B2834" w:rsidP="00334525">
            <w:pPr>
              <w:ind w:left="426"/>
              <w:jc w:val="both"/>
              <w:rPr>
                <w:rFonts w:ascii="Arial" w:eastAsia="Times New Roman" w:hAnsi="Arial" w:cs="Times New Roman"/>
                <w:lang w:eastAsia="en-GB"/>
              </w:rPr>
            </w:pPr>
          </w:p>
          <w:p w:rsidR="009B2834" w:rsidRPr="00E535A0" w:rsidRDefault="009B2834" w:rsidP="00334525">
            <w:pPr>
              <w:ind w:left="426"/>
              <w:jc w:val="both"/>
              <w:rPr>
                <w:rFonts w:ascii="Arial" w:eastAsia="Times New Roman" w:hAnsi="Arial" w:cs="Times New Roman"/>
                <w:lang w:eastAsia="en-GB"/>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tc>
      </w:tr>
    </w:tbl>
    <w:p w:rsidR="00E535A0" w:rsidRPr="00E535A0" w:rsidRDefault="00E535A0" w:rsidP="00A6362B">
      <w:pPr>
        <w:spacing w:after="0" w:line="240" w:lineRule="auto"/>
        <w:jc w:val="both"/>
        <w:rPr>
          <w:rFonts w:ascii="Arial" w:eastAsia="Calibri" w:hAnsi="Arial" w:cs="Times New Roman"/>
        </w:rPr>
      </w:pPr>
    </w:p>
    <w:p w:rsidR="00F6093C" w:rsidRPr="00E535A0" w:rsidRDefault="009B2834" w:rsidP="009B2834">
      <w:pPr>
        <w:spacing w:after="120" w:line="240" w:lineRule="auto"/>
        <w:jc w:val="both"/>
        <w:rPr>
          <w:rFonts w:ascii="Arial" w:eastAsia="Calibri" w:hAnsi="Arial" w:cs="Times New Roman"/>
          <w:b/>
        </w:rPr>
      </w:pPr>
      <w:r w:rsidRPr="00E535A0">
        <w:rPr>
          <w:rFonts w:ascii="Arial" w:eastAsia="Calibri" w:hAnsi="Arial" w:cs="Times New Roman"/>
          <w:b/>
        </w:rPr>
        <w:t>Employment</w:t>
      </w:r>
    </w:p>
    <w:p w:rsidR="009B2834" w:rsidRPr="00E535A0" w:rsidRDefault="009B2834" w:rsidP="009B2834">
      <w:pPr>
        <w:spacing w:after="120" w:line="240" w:lineRule="auto"/>
        <w:jc w:val="both"/>
        <w:rPr>
          <w:rFonts w:ascii="Arial" w:eastAsia="Times New Roman" w:hAnsi="Arial" w:cs="Times New Roman"/>
          <w:lang w:eastAsia="en-GB"/>
        </w:rPr>
      </w:pPr>
      <w:r w:rsidRPr="00E535A0">
        <w:rPr>
          <w:rFonts w:ascii="Arial" w:eastAsia="Times New Roman" w:hAnsi="Arial" w:cs="Times New Roman"/>
          <w:lang w:eastAsia="en-GB"/>
        </w:rPr>
        <w:t xml:space="preserve">Options: </w:t>
      </w:r>
    </w:p>
    <w:p w:rsidR="009B2834" w:rsidRPr="00580AB9" w:rsidRDefault="009B2834" w:rsidP="00580AB9">
      <w:pPr>
        <w:pStyle w:val="ListParagraph"/>
        <w:numPr>
          <w:ilvl w:val="0"/>
          <w:numId w:val="15"/>
        </w:numPr>
        <w:spacing w:after="120" w:line="240" w:lineRule="auto"/>
        <w:ind w:left="426" w:hanging="426"/>
        <w:jc w:val="both"/>
        <w:rPr>
          <w:rFonts w:ascii="Arial" w:eastAsia="Times New Roman" w:hAnsi="Arial" w:cs="Arial"/>
          <w:lang w:eastAsia="en-GB"/>
        </w:rPr>
      </w:pPr>
      <w:r w:rsidRPr="00580AB9">
        <w:rPr>
          <w:rFonts w:ascii="Arial" w:eastAsia="Times New Roman" w:hAnsi="Arial" w:cs="Arial"/>
          <w:lang w:eastAsia="en-GB"/>
        </w:rPr>
        <w:t xml:space="preserve">Continue safeguarding the existing </w:t>
      </w:r>
      <w:r w:rsidR="00580AB9" w:rsidRPr="00580AB9">
        <w:rPr>
          <w:rFonts w:ascii="Arial" w:eastAsia="Times New Roman" w:hAnsi="Arial" w:cs="Arial"/>
          <w:lang w:eastAsia="en-GB"/>
        </w:rPr>
        <w:t xml:space="preserve">allocated </w:t>
      </w:r>
      <w:r w:rsidRPr="00580AB9">
        <w:rPr>
          <w:rFonts w:ascii="Arial" w:eastAsia="Times New Roman" w:hAnsi="Arial" w:cs="Arial"/>
          <w:lang w:eastAsia="en-GB"/>
        </w:rPr>
        <w:t>employment areas so they can continue to be a focus for jobs growth</w:t>
      </w:r>
      <w:r w:rsidR="00580AB9" w:rsidRPr="00580AB9">
        <w:rPr>
          <w:rFonts w:ascii="Arial" w:eastAsia="Times New Roman" w:hAnsi="Arial" w:cs="Arial"/>
          <w:lang w:eastAsia="en-GB"/>
        </w:rPr>
        <w:t xml:space="preserve"> only</w:t>
      </w:r>
      <w:r w:rsidRPr="00580AB9">
        <w:rPr>
          <w:rFonts w:ascii="Arial" w:eastAsia="Times New Roman" w:hAnsi="Arial" w:cs="Arial"/>
          <w:lang w:eastAsia="en-GB"/>
        </w:rPr>
        <w:t xml:space="preserve"> </w:t>
      </w:r>
    </w:p>
    <w:p w:rsidR="00DA241F" w:rsidRDefault="00DA241F" w:rsidP="00580AB9">
      <w:pPr>
        <w:numPr>
          <w:ilvl w:val="0"/>
          <w:numId w:val="15"/>
        </w:numPr>
        <w:spacing w:after="120" w:line="240" w:lineRule="auto"/>
        <w:ind w:left="426" w:hanging="426"/>
        <w:jc w:val="both"/>
        <w:rPr>
          <w:rFonts w:ascii="Arial" w:hAnsi="Arial" w:cs="Arial"/>
        </w:rPr>
      </w:pPr>
      <w:r>
        <w:rPr>
          <w:rFonts w:ascii="Arial" w:hAnsi="Arial" w:cs="Arial"/>
        </w:rPr>
        <w:t>Extend existing employment areas for employment use</w:t>
      </w:r>
    </w:p>
    <w:p w:rsidR="00580AB9" w:rsidRPr="00580AB9" w:rsidRDefault="00580AB9" w:rsidP="00580AB9">
      <w:pPr>
        <w:numPr>
          <w:ilvl w:val="0"/>
          <w:numId w:val="15"/>
        </w:numPr>
        <w:spacing w:after="120" w:line="240" w:lineRule="auto"/>
        <w:ind w:left="426" w:hanging="426"/>
        <w:jc w:val="both"/>
        <w:rPr>
          <w:rFonts w:ascii="Arial" w:hAnsi="Arial" w:cs="Arial"/>
        </w:rPr>
      </w:pPr>
      <w:r w:rsidRPr="00580AB9">
        <w:rPr>
          <w:rFonts w:ascii="Arial" w:hAnsi="Arial" w:cs="Arial"/>
        </w:rPr>
        <w:t>Continue safeguarding the existing allocated employment areas and allocate an additional 8.6ha of land for office-based uses and warehousing, in accordance with the employment land requirements outlined in the South West Hertfo</w:t>
      </w:r>
      <w:r w:rsidR="00DA241F">
        <w:rPr>
          <w:rFonts w:ascii="Arial" w:hAnsi="Arial" w:cs="Arial"/>
        </w:rPr>
        <w:t>rdshire Economic Study</w:t>
      </w:r>
    </w:p>
    <w:p w:rsidR="00580AB9" w:rsidRPr="00580AB9" w:rsidRDefault="00580AB9" w:rsidP="00580AB9">
      <w:pPr>
        <w:numPr>
          <w:ilvl w:val="0"/>
          <w:numId w:val="15"/>
        </w:numPr>
        <w:spacing w:after="120" w:line="240" w:lineRule="auto"/>
        <w:ind w:left="426" w:hanging="426"/>
        <w:jc w:val="both"/>
        <w:rPr>
          <w:rFonts w:ascii="Arial" w:hAnsi="Arial" w:cs="Arial"/>
        </w:rPr>
      </w:pPr>
      <w:r w:rsidRPr="00580AB9">
        <w:rPr>
          <w:rFonts w:ascii="Arial" w:hAnsi="Arial" w:cs="Arial"/>
        </w:rPr>
        <w:t>Continue safeguarding the existing allocated employment areas and allocate an additional 8.6ha of land, but allow conversion to residential uses with the need for planning permission, to ensure a s</w:t>
      </w:r>
      <w:r w:rsidR="00DA241F">
        <w:rPr>
          <w:rFonts w:ascii="Arial" w:hAnsi="Arial" w:cs="Arial"/>
        </w:rPr>
        <w:t>atisfactory form of development</w:t>
      </w:r>
    </w:p>
    <w:p w:rsidR="00580AB9" w:rsidRPr="00580AB9" w:rsidRDefault="00580AB9" w:rsidP="00580AB9">
      <w:pPr>
        <w:numPr>
          <w:ilvl w:val="0"/>
          <w:numId w:val="15"/>
        </w:numPr>
        <w:spacing w:after="0" w:line="240" w:lineRule="auto"/>
        <w:ind w:left="425" w:hanging="425"/>
        <w:jc w:val="both"/>
        <w:rPr>
          <w:rFonts w:ascii="Arial" w:hAnsi="Arial" w:cs="Arial"/>
        </w:rPr>
      </w:pPr>
      <w:r w:rsidRPr="00580AB9">
        <w:rPr>
          <w:rFonts w:ascii="Arial" w:hAnsi="Arial" w:cs="Arial"/>
        </w:rPr>
        <w:t>Continue safeguarding the existing allocated employment areas, and allocate an additional 8.6ha of land, but allow the development of mixed use schemes (mix of employment, residential, retail, leisure uses) w</w:t>
      </w:r>
      <w:r w:rsidR="00DA241F">
        <w:rPr>
          <w:rFonts w:ascii="Arial" w:hAnsi="Arial" w:cs="Arial"/>
        </w:rPr>
        <w:t>ithin existing employment areas.</w:t>
      </w:r>
    </w:p>
    <w:p w:rsidR="00E535A0" w:rsidRPr="00E535A0" w:rsidRDefault="00E535A0" w:rsidP="00E535A0">
      <w:pPr>
        <w:spacing w:after="0" w:line="240" w:lineRule="auto"/>
        <w:ind w:left="426"/>
        <w:jc w:val="both"/>
        <w:rPr>
          <w:rFonts w:ascii="Arial" w:eastAsia="Times New Roman" w:hAnsi="Arial" w:cs="Times New Roman"/>
          <w:lang w:eastAsia="en-GB"/>
        </w:rPr>
      </w:pPr>
    </w:p>
    <w:tbl>
      <w:tblPr>
        <w:tblStyle w:val="TableGrid"/>
        <w:tblW w:w="0" w:type="auto"/>
        <w:tblInd w:w="108" w:type="dxa"/>
        <w:tblLook w:val="04A0" w:firstRow="1" w:lastRow="0" w:firstColumn="1" w:lastColumn="0" w:noHBand="0" w:noVBand="1"/>
      </w:tblPr>
      <w:tblGrid>
        <w:gridCol w:w="9072"/>
      </w:tblGrid>
      <w:tr w:rsidR="009B2834" w:rsidRPr="00E535A0" w:rsidTr="00334525">
        <w:tc>
          <w:tcPr>
            <w:tcW w:w="9072" w:type="dxa"/>
            <w:shd w:val="clear" w:color="auto" w:fill="DBE5F1"/>
          </w:tcPr>
          <w:p w:rsidR="009B2834" w:rsidRPr="00E535A0" w:rsidRDefault="00DA241F" w:rsidP="009B2834">
            <w:pPr>
              <w:jc w:val="both"/>
              <w:rPr>
                <w:rFonts w:ascii="Arial" w:eastAsia="Calibri" w:hAnsi="Arial" w:cs="Times New Roman"/>
                <w:b/>
              </w:rPr>
            </w:pPr>
            <w:r>
              <w:rPr>
                <w:rFonts w:ascii="Arial" w:eastAsia="Calibri" w:hAnsi="Arial" w:cs="Times New Roman"/>
                <w:b/>
              </w:rPr>
              <w:t>Question 6</w:t>
            </w:r>
            <w:r w:rsidR="009B2834" w:rsidRPr="00E535A0">
              <w:rPr>
                <w:rFonts w:ascii="Arial" w:eastAsia="Calibri" w:hAnsi="Arial" w:cs="Times New Roman"/>
                <w:b/>
              </w:rPr>
              <w:t>: Employment</w:t>
            </w:r>
          </w:p>
        </w:tc>
      </w:tr>
      <w:tr w:rsidR="009B2834" w:rsidRPr="00E535A0" w:rsidTr="00334525">
        <w:tc>
          <w:tcPr>
            <w:tcW w:w="9072" w:type="dxa"/>
          </w:tcPr>
          <w:p w:rsidR="009B2834" w:rsidRPr="00E535A0" w:rsidRDefault="009B2834" w:rsidP="009B2834">
            <w:pPr>
              <w:numPr>
                <w:ilvl w:val="0"/>
                <w:numId w:val="8"/>
              </w:numPr>
              <w:spacing w:after="120"/>
              <w:ind w:left="426" w:hanging="426"/>
              <w:jc w:val="both"/>
              <w:rPr>
                <w:rFonts w:ascii="Arial" w:eastAsia="Times New Roman" w:hAnsi="Arial" w:cs="Times New Roman"/>
                <w:u w:val="single"/>
                <w:lang w:eastAsia="en-GB"/>
              </w:rPr>
            </w:pPr>
            <w:r w:rsidRPr="00E535A0">
              <w:rPr>
                <w:rFonts w:ascii="Arial" w:eastAsia="Times New Roman" w:hAnsi="Arial" w:cs="Times New Roman"/>
                <w:lang w:eastAsia="en-GB"/>
              </w:rPr>
              <w:t xml:space="preserve">Do you agree with the issues </w:t>
            </w:r>
            <w:r w:rsidR="00DB2457" w:rsidRPr="00E535A0">
              <w:rPr>
                <w:rFonts w:ascii="Arial" w:eastAsia="Times New Roman" w:hAnsi="Arial" w:cs="Times New Roman"/>
                <w:lang w:eastAsia="en-GB"/>
              </w:rPr>
              <w:t xml:space="preserve">(outlined in the Issues &amp; Options and Call for Sites Consultation Document) </w:t>
            </w:r>
            <w:r w:rsidRPr="00E535A0">
              <w:rPr>
                <w:rFonts w:ascii="Arial" w:eastAsia="Times New Roman" w:hAnsi="Arial" w:cs="Times New Roman"/>
                <w:lang w:eastAsia="en-GB"/>
              </w:rPr>
              <w:t xml:space="preserve">and list of options that have been identified regarding the District’s employment areas? </w:t>
            </w:r>
          </w:p>
          <w:p w:rsidR="009B2834" w:rsidRPr="00E535A0" w:rsidRDefault="009B2834" w:rsidP="00334525">
            <w:pPr>
              <w:spacing w:after="120"/>
              <w:ind w:left="426"/>
              <w:jc w:val="both"/>
              <w:rPr>
                <w:rFonts w:ascii="Arial" w:eastAsia="Times New Roman" w:hAnsi="Arial" w:cs="Times New Roman"/>
                <w:lang w:eastAsia="en-GB"/>
              </w:rPr>
            </w:pPr>
          </w:p>
          <w:p w:rsidR="009B2834" w:rsidRPr="00E535A0" w:rsidRDefault="009B2834" w:rsidP="00334525">
            <w:pPr>
              <w:spacing w:after="120"/>
              <w:ind w:left="426"/>
              <w:jc w:val="both"/>
              <w:rPr>
                <w:rFonts w:ascii="Arial" w:eastAsia="Times New Roman" w:hAnsi="Arial" w:cs="Times New Roman"/>
                <w:lang w:eastAsia="en-GB"/>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tc>
      </w:tr>
      <w:tr w:rsidR="009B2834" w:rsidRPr="00E535A0" w:rsidTr="00334525">
        <w:tc>
          <w:tcPr>
            <w:tcW w:w="9072" w:type="dxa"/>
          </w:tcPr>
          <w:p w:rsidR="009B2834" w:rsidRPr="00E535A0" w:rsidRDefault="009B2834" w:rsidP="009B2834">
            <w:pPr>
              <w:numPr>
                <w:ilvl w:val="0"/>
                <w:numId w:val="8"/>
              </w:numPr>
              <w:spacing w:after="120"/>
              <w:ind w:left="426" w:hanging="426"/>
              <w:jc w:val="both"/>
              <w:rPr>
                <w:rFonts w:ascii="Arial" w:eastAsia="Calibri" w:hAnsi="Arial" w:cs="Arial"/>
              </w:rPr>
            </w:pPr>
            <w:r w:rsidRPr="00E535A0">
              <w:rPr>
                <w:rFonts w:ascii="Arial" w:eastAsia="Calibri" w:hAnsi="Arial" w:cs="Arial"/>
              </w:rPr>
              <w:t>Are there any other options that you think should be considered?</w:t>
            </w:r>
          </w:p>
          <w:p w:rsidR="009B2834" w:rsidRPr="00E535A0" w:rsidRDefault="009B2834" w:rsidP="00334525">
            <w:pPr>
              <w:spacing w:after="120"/>
              <w:ind w:left="426"/>
              <w:jc w:val="both"/>
              <w:rPr>
                <w:rFonts w:ascii="Arial" w:eastAsia="Times New Roman" w:hAnsi="Arial" w:cs="Times New Roman"/>
                <w:lang w:eastAsia="en-GB"/>
              </w:rPr>
            </w:pPr>
          </w:p>
          <w:p w:rsidR="009B2834" w:rsidRPr="00E535A0" w:rsidRDefault="009B2834" w:rsidP="00334525">
            <w:pPr>
              <w:spacing w:after="120"/>
              <w:ind w:left="426"/>
              <w:jc w:val="both"/>
              <w:rPr>
                <w:rFonts w:ascii="Arial" w:eastAsia="Times New Roman" w:hAnsi="Arial" w:cs="Times New Roman"/>
                <w:lang w:eastAsia="en-GB"/>
              </w:rPr>
            </w:pPr>
          </w:p>
          <w:p w:rsidR="009B2834" w:rsidRPr="00E535A0" w:rsidRDefault="009B2834" w:rsidP="00334525">
            <w:pPr>
              <w:spacing w:after="120"/>
              <w:ind w:left="426"/>
              <w:jc w:val="both"/>
              <w:rPr>
                <w:rFonts w:ascii="Arial" w:eastAsia="Times New Roman" w:hAnsi="Arial" w:cs="Times New Roman"/>
                <w:lang w:eastAsia="en-GB"/>
              </w:rPr>
            </w:pPr>
          </w:p>
          <w:p w:rsidR="009B2834" w:rsidRPr="00E535A0" w:rsidRDefault="009B2834" w:rsidP="00334525">
            <w:pPr>
              <w:spacing w:after="120"/>
              <w:ind w:left="426"/>
              <w:jc w:val="both"/>
              <w:rPr>
                <w:rFonts w:ascii="Arial" w:eastAsia="Times New Roman" w:hAnsi="Arial" w:cs="Times New Roman"/>
                <w:lang w:eastAsia="en-GB"/>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tc>
      </w:tr>
      <w:tr w:rsidR="009B2834" w:rsidRPr="00E535A0" w:rsidTr="00334525">
        <w:tc>
          <w:tcPr>
            <w:tcW w:w="9072" w:type="dxa"/>
          </w:tcPr>
          <w:p w:rsidR="009B2834" w:rsidRPr="00E535A0" w:rsidRDefault="009B2834" w:rsidP="009B2834">
            <w:pPr>
              <w:numPr>
                <w:ilvl w:val="0"/>
                <w:numId w:val="8"/>
              </w:numPr>
              <w:ind w:left="426" w:hanging="426"/>
              <w:jc w:val="both"/>
              <w:rPr>
                <w:rFonts w:ascii="Arial" w:eastAsia="Calibri" w:hAnsi="Arial" w:cs="Arial"/>
              </w:rPr>
            </w:pPr>
            <w:r w:rsidRPr="00E535A0">
              <w:rPr>
                <w:rFonts w:ascii="Arial" w:eastAsia="Calibri" w:hAnsi="Arial" w:cs="Arial"/>
              </w:rPr>
              <w:lastRenderedPageBreak/>
              <w:t>Which option or options do you think are the most appropriate?</w:t>
            </w:r>
          </w:p>
          <w:p w:rsidR="009B2834" w:rsidRPr="00E535A0" w:rsidRDefault="009B2834" w:rsidP="009B2834">
            <w:pPr>
              <w:ind w:left="426"/>
              <w:jc w:val="both"/>
              <w:rPr>
                <w:rFonts w:ascii="Arial" w:eastAsia="Calibri" w:hAnsi="Arial" w:cs="Arial"/>
              </w:rPr>
            </w:pPr>
          </w:p>
          <w:p w:rsidR="009B2834" w:rsidRPr="00E535A0" w:rsidRDefault="009B2834" w:rsidP="00334525">
            <w:pPr>
              <w:ind w:left="426"/>
              <w:jc w:val="both"/>
              <w:rPr>
                <w:rFonts w:ascii="Arial" w:eastAsia="Times New Roman" w:hAnsi="Arial" w:cs="Times New Roman"/>
                <w:lang w:eastAsia="en-GB"/>
              </w:rPr>
            </w:pPr>
          </w:p>
          <w:p w:rsidR="009B2834" w:rsidRPr="00E535A0" w:rsidRDefault="009B2834" w:rsidP="00334525">
            <w:pPr>
              <w:ind w:left="426"/>
              <w:jc w:val="both"/>
              <w:rPr>
                <w:rFonts w:ascii="Arial" w:eastAsia="Times New Roman" w:hAnsi="Arial" w:cs="Times New Roman"/>
                <w:lang w:eastAsia="en-GB"/>
              </w:rPr>
            </w:pPr>
          </w:p>
          <w:p w:rsidR="009B2834" w:rsidRPr="00E535A0" w:rsidRDefault="009B2834" w:rsidP="00334525">
            <w:pPr>
              <w:ind w:left="426"/>
              <w:jc w:val="both"/>
              <w:rPr>
                <w:rFonts w:ascii="Arial" w:eastAsia="Times New Roman" w:hAnsi="Arial" w:cs="Times New Roman"/>
                <w:lang w:eastAsia="en-GB"/>
              </w:rPr>
            </w:pPr>
          </w:p>
          <w:p w:rsidR="009B2834" w:rsidRPr="00E535A0" w:rsidRDefault="009B2834" w:rsidP="00334525">
            <w:pPr>
              <w:ind w:left="426"/>
              <w:jc w:val="both"/>
              <w:rPr>
                <w:rFonts w:ascii="Arial" w:eastAsia="Times New Roman" w:hAnsi="Arial" w:cs="Times New Roman"/>
                <w:lang w:eastAsia="en-GB"/>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p w:rsidR="009B2834" w:rsidRPr="00E535A0" w:rsidRDefault="009B2834" w:rsidP="00334525">
            <w:pPr>
              <w:jc w:val="both"/>
              <w:rPr>
                <w:rFonts w:ascii="Arial" w:eastAsia="Calibri" w:hAnsi="Arial" w:cs="Times New Roman"/>
              </w:rPr>
            </w:pPr>
          </w:p>
        </w:tc>
      </w:tr>
    </w:tbl>
    <w:p w:rsidR="00F6093C" w:rsidRPr="00E535A0" w:rsidRDefault="00F6093C" w:rsidP="00A6362B">
      <w:pPr>
        <w:spacing w:after="0" w:line="240" w:lineRule="auto"/>
        <w:jc w:val="both"/>
        <w:rPr>
          <w:rFonts w:ascii="Arial" w:eastAsia="Calibri" w:hAnsi="Arial" w:cs="Times New Roman"/>
        </w:rPr>
      </w:pPr>
    </w:p>
    <w:p w:rsidR="00F6093C" w:rsidRPr="00E535A0" w:rsidRDefault="009B2834" w:rsidP="009B2834">
      <w:pPr>
        <w:spacing w:after="120" w:line="240" w:lineRule="auto"/>
        <w:jc w:val="both"/>
        <w:rPr>
          <w:rFonts w:ascii="Arial" w:eastAsia="Calibri" w:hAnsi="Arial" w:cs="Times New Roman"/>
          <w:b/>
        </w:rPr>
      </w:pPr>
      <w:r w:rsidRPr="00E535A0">
        <w:rPr>
          <w:rFonts w:ascii="Arial" w:eastAsia="Calibri" w:hAnsi="Arial" w:cs="Times New Roman"/>
          <w:b/>
        </w:rPr>
        <w:t>Transport</w:t>
      </w:r>
    </w:p>
    <w:p w:rsidR="009B2834" w:rsidRPr="00E535A0" w:rsidRDefault="009B2834" w:rsidP="009B2834">
      <w:pPr>
        <w:spacing w:after="120" w:line="240" w:lineRule="auto"/>
        <w:jc w:val="both"/>
        <w:rPr>
          <w:rFonts w:ascii="Arial" w:eastAsia="Calibri" w:hAnsi="Arial" w:cs="Arial"/>
        </w:rPr>
      </w:pPr>
      <w:r w:rsidRPr="00E535A0">
        <w:rPr>
          <w:rFonts w:ascii="Arial" w:eastAsia="Calibri" w:hAnsi="Arial" w:cs="Arial"/>
        </w:rPr>
        <w:t>Options:</w:t>
      </w:r>
    </w:p>
    <w:p w:rsidR="009B2834" w:rsidRPr="00E535A0" w:rsidRDefault="009B2834" w:rsidP="00C362C4">
      <w:pPr>
        <w:numPr>
          <w:ilvl w:val="0"/>
          <w:numId w:val="16"/>
        </w:numPr>
        <w:spacing w:after="120" w:line="240" w:lineRule="auto"/>
        <w:ind w:left="426" w:hanging="426"/>
        <w:jc w:val="both"/>
        <w:rPr>
          <w:rFonts w:ascii="Arial" w:eastAsia="Calibri" w:hAnsi="Arial" w:cs="Arial"/>
        </w:rPr>
      </w:pPr>
      <w:r w:rsidRPr="00E535A0">
        <w:rPr>
          <w:rFonts w:ascii="Arial" w:eastAsia="Calibri" w:hAnsi="Arial" w:cs="Arial"/>
        </w:rPr>
        <w:t xml:space="preserve">Ensure </w:t>
      </w:r>
      <w:r w:rsidR="00580AB9">
        <w:rPr>
          <w:rFonts w:ascii="Arial" w:eastAsia="Calibri" w:hAnsi="Arial" w:cs="Arial"/>
        </w:rPr>
        <w:t xml:space="preserve">that </w:t>
      </w:r>
      <w:r w:rsidR="00C362C4">
        <w:rPr>
          <w:rFonts w:ascii="Arial" w:eastAsia="Calibri" w:hAnsi="Arial" w:cs="Arial"/>
        </w:rPr>
        <w:t xml:space="preserve">all new development is designed to enable </w:t>
      </w:r>
      <w:r w:rsidRPr="00E535A0">
        <w:rPr>
          <w:rFonts w:ascii="Arial" w:eastAsia="Calibri" w:hAnsi="Arial" w:cs="Arial"/>
        </w:rPr>
        <w:t>the use of sustainable mo</w:t>
      </w:r>
      <w:r w:rsidR="00DA241F">
        <w:rPr>
          <w:rFonts w:ascii="Arial" w:eastAsia="Calibri" w:hAnsi="Arial" w:cs="Arial"/>
        </w:rPr>
        <w:t>des of transport where possible</w:t>
      </w:r>
    </w:p>
    <w:p w:rsidR="009B2834" w:rsidRPr="00E535A0" w:rsidRDefault="009B2834" w:rsidP="00C362C4">
      <w:pPr>
        <w:numPr>
          <w:ilvl w:val="0"/>
          <w:numId w:val="16"/>
        </w:numPr>
        <w:spacing w:after="120" w:line="240" w:lineRule="auto"/>
        <w:ind w:left="426" w:hanging="426"/>
        <w:jc w:val="both"/>
        <w:rPr>
          <w:rFonts w:ascii="Arial" w:eastAsia="Calibri" w:hAnsi="Arial" w:cs="Arial"/>
        </w:rPr>
      </w:pPr>
      <w:r w:rsidRPr="00E535A0">
        <w:rPr>
          <w:rFonts w:ascii="Arial" w:eastAsia="Calibri" w:hAnsi="Arial" w:cs="Arial"/>
        </w:rPr>
        <w:t xml:space="preserve">Reduce the need to travel by locating </w:t>
      </w:r>
      <w:r w:rsidR="00C362C4">
        <w:rPr>
          <w:rFonts w:ascii="Arial" w:eastAsia="Calibri" w:hAnsi="Arial" w:cs="Arial"/>
        </w:rPr>
        <w:t xml:space="preserve">housing </w:t>
      </w:r>
      <w:r w:rsidRPr="00E535A0">
        <w:rPr>
          <w:rFonts w:ascii="Arial" w:eastAsia="Calibri" w:hAnsi="Arial" w:cs="Arial"/>
        </w:rPr>
        <w:t>development near existing services/</w:t>
      </w:r>
      <w:r w:rsidR="00C362C4">
        <w:rPr>
          <w:rFonts w:ascii="Arial" w:eastAsia="Calibri" w:hAnsi="Arial" w:cs="Arial"/>
        </w:rPr>
        <w:t xml:space="preserve"> </w:t>
      </w:r>
      <w:r w:rsidR="00DA241F">
        <w:rPr>
          <w:rFonts w:ascii="Arial" w:eastAsia="Calibri" w:hAnsi="Arial" w:cs="Arial"/>
        </w:rPr>
        <w:t>facilities</w:t>
      </w:r>
    </w:p>
    <w:p w:rsidR="00F6093C" w:rsidRDefault="009B2834" w:rsidP="00C362C4">
      <w:pPr>
        <w:numPr>
          <w:ilvl w:val="0"/>
          <w:numId w:val="16"/>
        </w:numPr>
        <w:spacing w:after="120" w:line="240" w:lineRule="auto"/>
        <w:ind w:left="426" w:hanging="426"/>
        <w:jc w:val="both"/>
        <w:rPr>
          <w:rFonts w:ascii="Arial" w:eastAsia="Calibri" w:hAnsi="Arial" w:cs="Arial"/>
        </w:rPr>
      </w:pPr>
      <w:r w:rsidRPr="00E535A0">
        <w:rPr>
          <w:rFonts w:ascii="Arial" w:eastAsia="Calibri" w:hAnsi="Arial" w:cs="Arial"/>
        </w:rPr>
        <w:t>Reduce the need to travel by providing services/fac</w:t>
      </w:r>
      <w:r w:rsidR="00DA241F">
        <w:rPr>
          <w:rFonts w:ascii="Arial" w:eastAsia="Calibri" w:hAnsi="Arial" w:cs="Arial"/>
        </w:rPr>
        <w:t>ilities within settlements</w:t>
      </w:r>
    </w:p>
    <w:p w:rsidR="00C362C4" w:rsidRPr="00C362C4" w:rsidRDefault="00126F6C" w:rsidP="00C362C4">
      <w:pPr>
        <w:numPr>
          <w:ilvl w:val="0"/>
          <w:numId w:val="16"/>
        </w:numPr>
        <w:spacing w:after="0" w:line="240" w:lineRule="auto"/>
        <w:ind w:left="426" w:hanging="426"/>
        <w:jc w:val="both"/>
        <w:rPr>
          <w:rFonts w:ascii="Arial" w:eastAsia="Calibri" w:hAnsi="Arial" w:cs="Arial"/>
        </w:rPr>
      </w:pPr>
      <w:r>
        <w:rPr>
          <w:rFonts w:ascii="Arial" w:eastAsia="Calibri" w:hAnsi="Arial" w:cs="Arial"/>
        </w:rPr>
        <w:t xml:space="preserve">Ensure new development provides services/facilities, </w:t>
      </w:r>
      <w:r w:rsidR="00C362C4" w:rsidRPr="00C362C4">
        <w:rPr>
          <w:rFonts w:ascii="Arial" w:eastAsia="Calibri" w:hAnsi="Arial" w:cs="Arial"/>
        </w:rPr>
        <w:t>along with improved transport links.</w:t>
      </w:r>
    </w:p>
    <w:p w:rsidR="00C362C4" w:rsidRPr="00E535A0" w:rsidRDefault="00C362C4" w:rsidP="00A6362B">
      <w:pPr>
        <w:spacing w:after="0" w:line="240" w:lineRule="auto"/>
        <w:jc w:val="both"/>
        <w:rPr>
          <w:rFonts w:ascii="Arial" w:eastAsia="Calibri" w:hAnsi="Arial" w:cs="Times New Roman"/>
        </w:rPr>
      </w:pPr>
    </w:p>
    <w:tbl>
      <w:tblPr>
        <w:tblStyle w:val="TableGrid"/>
        <w:tblW w:w="0" w:type="auto"/>
        <w:tblInd w:w="108" w:type="dxa"/>
        <w:tblLook w:val="04A0" w:firstRow="1" w:lastRow="0" w:firstColumn="1" w:lastColumn="0" w:noHBand="0" w:noVBand="1"/>
      </w:tblPr>
      <w:tblGrid>
        <w:gridCol w:w="9072"/>
      </w:tblGrid>
      <w:tr w:rsidR="00C4684C" w:rsidRPr="00E535A0" w:rsidTr="00334525">
        <w:tc>
          <w:tcPr>
            <w:tcW w:w="9072" w:type="dxa"/>
            <w:shd w:val="clear" w:color="auto" w:fill="DBE5F1"/>
          </w:tcPr>
          <w:p w:rsidR="00C4684C" w:rsidRPr="00E535A0" w:rsidRDefault="00DA241F" w:rsidP="00334525">
            <w:pPr>
              <w:jc w:val="both"/>
              <w:rPr>
                <w:rFonts w:ascii="Arial" w:eastAsia="Calibri" w:hAnsi="Arial" w:cs="Times New Roman"/>
                <w:b/>
              </w:rPr>
            </w:pPr>
            <w:r>
              <w:rPr>
                <w:rFonts w:ascii="Arial" w:eastAsia="Calibri" w:hAnsi="Arial" w:cs="Times New Roman"/>
                <w:b/>
              </w:rPr>
              <w:t>Question 7</w:t>
            </w:r>
            <w:r w:rsidR="00C4684C" w:rsidRPr="00E535A0">
              <w:rPr>
                <w:rFonts w:ascii="Arial" w:eastAsia="Calibri" w:hAnsi="Arial" w:cs="Times New Roman"/>
                <w:b/>
              </w:rPr>
              <w:t>: Transport</w:t>
            </w:r>
          </w:p>
        </w:tc>
      </w:tr>
      <w:tr w:rsidR="00C4684C" w:rsidRPr="00E535A0" w:rsidTr="00334525">
        <w:tc>
          <w:tcPr>
            <w:tcW w:w="9072" w:type="dxa"/>
          </w:tcPr>
          <w:p w:rsidR="00C4684C" w:rsidRPr="00E535A0" w:rsidRDefault="00C4684C" w:rsidP="00C4684C">
            <w:pPr>
              <w:numPr>
                <w:ilvl w:val="0"/>
                <w:numId w:val="9"/>
              </w:numPr>
              <w:spacing w:after="120"/>
              <w:ind w:left="426" w:hanging="426"/>
              <w:jc w:val="both"/>
              <w:rPr>
                <w:rFonts w:ascii="Arial" w:eastAsia="Calibri" w:hAnsi="Arial" w:cs="Arial"/>
              </w:rPr>
            </w:pPr>
            <w:r w:rsidRPr="00E535A0">
              <w:rPr>
                <w:rFonts w:ascii="Arial" w:eastAsia="Calibri" w:hAnsi="Arial" w:cs="Arial"/>
              </w:rPr>
              <w:t xml:space="preserve">Are there any other options that you think should be considered? </w:t>
            </w:r>
          </w:p>
          <w:p w:rsidR="00C4684C" w:rsidRPr="00E535A0" w:rsidRDefault="00C4684C" w:rsidP="00C4684C">
            <w:pPr>
              <w:spacing w:after="120"/>
              <w:ind w:left="426"/>
              <w:jc w:val="both"/>
              <w:rPr>
                <w:rFonts w:ascii="Arial" w:eastAsia="Times New Roman" w:hAnsi="Arial" w:cs="Times New Roman"/>
                <w:u w:val="single"/>
                <w:lang w:eastAsia="en-GB"/>
              </w:rPr>
            </w:pPr>
          </w:p>
          <w:p w:rsidR="00C4684C" w:rsidRPr="00E535A0" w:rsidRDefault="00C4684C" w:rsidP="00334525">
            <w:pPr>
              <w:spacing w:after="120"/>
              <w:ind w:left="426"/>
              <w:jc w:val="both"/>
              <w:rPr>
                <w:rFonts w:ascii="Arial" w:eastAsia="Times New Roman" w:hAnsi="Arial" w:cs="Times New Roman"/>
                <w:lang w:eastAsia="en-GB"/>
              </w:rPr>
            </w:pPr>
          </w:p>
          <w:p w:rsidR="00C4684C" w:rsidRPr="00E535A0" w:rsidRDefault="00C4684C" w:rsidP="00334525">
            <w:pPr>
              <w:spacing w:after="120"/>
              <w:ind w:left="426"/>
              <w:jc w:val="both"/>
              <w:rPr>
                <w:rFonts w:ascii="Arial" w:eastAsia="Times New Roman" w:hAnsi="Arial" w:cs="Times New Roman"/>
                <w:lang w:eastAsia="en-GB"/>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tc>
      </w:tr>
      <w:tr w:rsidR="00C4684C" w:rsidRPr="00E535A0" w:rsidTr="00334525">
        <w:tc>
          <w:tcPr>
            <w:tcW w:w="9072" w:type="dxa"/>
          </w:tcPr>
          <w:p w:rsidR="00C4684C" w:rsidRPr="00E535A0" w:rsidRDefault="00C4684C" w:rsidP="00C4684C">
            <w:pPr>
              <w:numPr>
                <w:ilvl w:val="0"/>
                <w:numId w:val="9"/>
              </w:numPr>
              <w:spacing w:after="120"/>
              <w:ind w:left="426" w:hanging="426"/>
              <w:jc w:val="both"/>
              <w:rPr>
                <w:rFonts w:ascii="Arial" w:eastAsia="Calibri" w:hAnsi="Arial" w:cs="Arial"/>
              </w:rPr>
            </w:pPr>
            <w:r w:rsidRPr="00E535A0">
              <w:rPr>
                <w:rFonts w:ascii="Arial" w:eastAsia="Calibri" w:hAnsi="Arial" w:cs="Arial"/>
              </w:rPr>
              <w:t>Which option or options do you think are the most appropriate?</w:t>
            </w:r>
          </w:p>
          <w:p w:rsidR="00C4684C" w:rsidRPr="00E535A0" w:rsidRDefault="00C4684C" w:rsidP="00334525">
            <w:pPr>
              <w:spacing w:after="120"/>
              <w:ind w:left="426"/>
              <w:jc w:val="both"/>
              <w:rPr>
                <w:rFonts w:ascii="Arial" w:eastAsia="Times New Roman" w:hAnsi="Arial" w:cs="Times New Roman"/>
                <w:lang w:eastAsia="en-GB"/>
              </w:rPr>
            </w:pPr>
          </w:p>
          <w:p w:rsidR="00C4684C" w:rsidRPr="00E535A0" w:rsidRDefault="00C4684C" w:rsidP="00334525">
            <w:pPr>
              <w:spacing w:after="120"/>
              <w:ind w:left="426"/>
              <w:jc w:val="both"/>
              <w:rPr>
                <w:rFonts w:ascii="Arial" w:eastAsia="Times New Roman" w:hAnsi="Arial" w:cs="Times New Roman"/>
                <w:lang w:eastAsia="en-GB"/>
              </w:rPr>
            </w:pPr>
          </w:p>
          <w:p w:rsidR="00C4684C" w:rsidRPr="00E535A0" w:rsidRDefault="00C4684C" w:rsidP="00334525">
            <w:pPr>
              <w:spacing w:after="120"/>
              <w:ind w:left="426"/>
              <w:jc w:val="both"/>
              <w:rPr>
                <w:rFonts w:ascii="Arial" w:eastAsia="Times New Roman" w:hAnsi="Arial" w:cs="Times New Roman"/>
                <w:lang w:eastAsia="en-GB"/>
              </w:rPr>
            </w:pPr>
          </w:p>
          <w:p w:rsidR="00C4684C" w:rsidRPr="00E535A0" w:rsidRDefault="00C4684C" w:rsidP="00334525">
            <w:pPr>
              <w:spacing w:after="120"/>
              <w:ind w:left="426"/>
              <w:jc w:val="both"/>
              <w:rPr>
                <w:rFonts w:ascii="Arial" w:eastAsia="Times New Roman" w:hAnsi="Arial" w:cs="Times New Roman"/>
                <w:lang w:eastAsia="en-GB"/>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tc>
      </w:tr>
      <w:tr w:rsidR="00C4684C" w:rsidRPr="00E535A0" w:rsidTr="00334525">
        <w:tc>
          <w:tcPr>
            <w:tcW w:w="9072" w:type="dxa"/>
          </w:tcPr>
          <w:p w:rsidR="00C4684C" w:rsidRPr="00E535A0" w:rsidRDefault="00C4684C" w:rsidP="00C4684C">
            <w:pPr>
              <w:numPr>
                <w:ilvl w:val="0"/>
                <w:numId w:val="9"/>
              </w:numPr>
              <w:ind w:left="426" w:hanging="426"/>
              <w:jc w:val="both"/>
              <w:rPr>
                <w:rFonts w:ascii="Arial" w:eastAsia="Calibri" w:hAnsi="Arial" w:cs="Arial"/>
              </w:rPr>
            </w:pPr>
            <w:r w:rsidRPr="00E535A0">
              <w:rPr>
                <w:rFonts w:ascii="Arial" w:eastAsia="Calibri" w:hAnsi="Arial" w:cs="Arial"/>
              </w:rPr>
              <w:lastRenderedPageBreak/>
              <w:t xml:space="preserve">Do you agree with the issues </w:t>
            </w:r>
            <w:r w:rsidR="00C362C4" w:rsidRPr="00E535A0">
              <w:rPr>
                <w:rFonts w:ascii="Arial" w:eastAsia="Times New Roman" w:hAnsi="Arial" w:cs="Times New Roman"/>
                <w:lang w:eastAsia="en-GB"/>
              </w:rPr>
              <w:t>(outlined in the Issues &amp; Options and Call for Sites Consultation Document)</w:t>
            </w:r>
            <w:r w:rsidR="00C362C4">
              <w:rPr>
                <w:rFonts w:ascii="Arial" w:eastAsia="Times New Roman" w:hAnsi="Arial" w:cs="Times New Roman"/>
                <w:lang w:eastAsia="en-GB"/>
              </w:rPr>
              <w:t xml:space="preserve"> </w:t>
            </w:r>
            <w:r w:rsidRPr="00E535A0">
              <w:rPr>
                <w:rFonts w:ascii="Arial" w:eastAsia="Calibri" w:hAnsi="Arial" w:cs="Arial"/>
              </w:rPr>
              <w:t>and list of options that have been identified regarding transport?</w:t>
            </w:r>
          </w:p>
          <w:p w:rsidR="00C4684C" w:rsidRPr="00E535A0" w:rsidRDefault="00C4684C" w:rsidP="00C4684C">
            <w:pPr>
              <w:ind w:left="426"/>
              <w:jc w:val="both"/>
              <w:rPr>
                <w:rFonts w:ascii="Arial" w:eastAsia="Calibri" w:hAnsi="Arial" w:cs="Arial"/>
              </w:rPr>
            </w:pPr>
          </w:p>
          <w:p w:rsidR="00C4684C" w:rsidRPr="00E535A0" w:rsidRDefault="00C4684C" w:rsidP="00334525">
            <w:pPr>
              <w:ind w:left="426"/>
              <w:jc w:val="both"/>
              <w:rPr>
                <w:rFonts w:ascii="Arial" w:eastAsia="Calibri" w:hAnsi="Arial" w:cs="Arial"/>
              </w:rPr>
            </w:pPr>
          </w:p>
          <w:p w:rsidR="00C4684C" w:rsidRPr="00E535A0" w:rsidRDefault="00C4684C" w:rsidP="00334525">
            <w:pPr>
              <w:ind w:left="426"/>
              <w:jc w:val="both"/>
              <w:rPr>
                <w:rFonts w:ascii="Arial" w:eastAsia="Times New Roman" w:hAnsi="Arial" w:cs="Times New Roman"/>
                <w:lang w:eastAsia="en-GB"/>
              </w:rPr>
            </w:pPr>
          </w:p>
          <w:p w:rsidR="00C4684C" w:rsidRPr="00E535A0" w:rsidRDefault="00C4684C" w:rsidP="00334525">
            <w:pPr>
              <w:ind w:left="426"/>
              <w:jc w:val="both"/>
              <w:rPr>
                <w:rFonts w:ascii="Arial" w:eastAsia="Times New Roman" w:hAnsi="Arial" w:cs="Times New Roman"/>
                <w:lang w:eastAsia="en-GB"/>
              </w:rPr>
            </w:pPr>
          </w:p>
          <w:p w:rsidR="00C4684C" w:rsidRPr="00E535A0" w:rsidRDefault="00C4684C" w:rsidP="00334525">
            <w:pPr>
              <w:ind w:left="426"/>
              <w:jc w:val="both"/>
              <w:rPr>
                <w:rFonts w:ascii="Arial" w:eastAsia="Times New Roman" w:hAnsi="Arial" w:cs="Times New Roman"/>
                <w:lang w:eastAsia="en-GB"/>
              </w:rPr>
            </w:pPr>
          </w:p>
          <w:p w:rsidR="00C4684C" w:rsidRPr="00E535A0" w:rsidRDefault="00C4684C" w:rsidP="00334525">
            <w:pPr>
              <w:ind w:left="426"/>
              <w:jc w:val="both"/>
              <w:rPr>
                <w:rFonts w:ascii="Arial" w:eastAsia="Times New Roman" w:hAnsi="Arial" w:cs="Times New Roman"/>
                <w:lang w:eastAsia="en-GB"/>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p w:rsidR="00C4684C" w:rsidRPr="00E535A0" w:rsidRDefault="00C4684C" w:rsidP="00334525">
            <w:pPr>
              <w:jc w:val="both"/>
              <w:rPr>
                <w:rFonts w:ascii="Arial" w:eastAsia="Calibri" w:hAnsi="Arial" w:cs="Times New Roman"/>
              </w:rPr>
            </w:pPr>
          </w:p>
        </w:tc>
      </w:tr>
    </w:tbl>
    <w:p w:rsidR="00F6093C" w:rsidRPr="00E535A0" w:rsidRDefault="00F6093C" w:rsidP="00A6362B">
      <w:pPr>
        <w:spacing w:after="0" w:line="240" w:lineRule="auto"/>
        <w:jc w:val="both"/>
        <w:rPr>
          <w:rFonts w:ascii="Arial" w:eastAsia="Calibri" w:hAnsi="Arial" w:cs="Times New Roman"/>
        </w:rPr>
      </w:pPr>
    </w:p>
    <w:p w:rsidR="00C4684C" w:rsidRPr="00E535A0" w:rsidRDefault="00C4684C" w:rsidP="00C4684C">
      <w:pPr>
        <w:spacing w:after="120" w:line="240" w:lineRule="auto"/>
        <w:jc w:val="both"/>
        <w:rPr>
          <w:rFonts w:ascii="Arial" w:eastAsia="Calibri" w:hAnsi="Arial" w:cs="Times New Roman"/>
          <w:b/>
        </w:rPr>
      </w:pPr>
      <w:r w:rsidRPr="00E535A0">
        <w:rPr>
          <w:rFonts w:ascii="Arial" w:eastAsia="Calibri" w:hAnsi="Arial" w:cs="Times New Roman"/>
          <w:b/>
        </w:rPr>
        <w:t>Sustainability and Climate Change</w:t>
      </w:r>
    </w:p>
    <w:p w:rsidR="00C4684C" w:rsidRPr="00E535A0" w:rsidRDefault="00C4684C" w:rsidP="00C4684C">
      <w:pPr>
        <w:spacing w:after="120" w:line="240" w:lineRule="auto"/>
        <w:jc w:val="both"/>
        <w:rPr>
          <w:rFonts w:ascii="Arial" w:eastAsia="Calibri" w:hAnsi="Arial" w:cs="Arial"/>
        </w:rPr>
      </w:pPr>
      <w:r w:rsidRPr="00E535A0">
        <w:rPr>
          <w:rFonts w:ascii="Arial" w:eastAsia="Calibri" w:hAnsi="Arial" w:cs="Arial"/>
        </w:rPr>
        <w:t>Options:</w:t>
      </w:r>
    </w:p>
    <w:p w:rsidR="00C4684C" w:rsidRPr="00E535A0" w:rsidRDefault="00C4684C" w:rsidP="00C4684C">
      <w:pPr>
        <w:numPr>
          <w:ilvl w:val="0"/>
          <w:numId w:val="5"/>
        </w:numPr>
        <w:spacing w:after="120" w:line="240" w:lineRule="auto"/>
        <w:ind w:left="426" w:hanging="426"/>
        <w:jc w:val="both"/>
        <w:rPr>
          <w:rFonts w:ascii="Arial" w:eastAsia="Calibri" w:hAnsi="Arial" w:cs="Arial"/>
        </w:rPr>
      </w:pPr>
      <w:r w:rsidRPr="00E535A0">
        <w:rPr>
          <w:rFonts w:ascii="Arial" w:eastAsia="Calibri" w:hAnsi="Arial" w:cs="Arial"/>
        </w:rPr>
        <w:t>Ensure that new allocations for housing and other land uses in the new Local Plan are situated only in areas where there is the least risk of flooding from rivers (Environment Agenc</w:t>
      </w:r>
      <w:r w:rsidR="000A1611">
        <w:rPr>
          <w:rFonts w:ascii="Arial" w:eastAsia="Calibri" w:hAnsi="Arial" w:cs="Arial"/>
        </w:rPr>
        <w:t>y classification: Flood Zone 1)</w:t>
      </w:r>
    </w:p>
    <w:p w:rsidR="00C4684C" w:rsidRPr="00E535A0" w:rsidRDefault="00C4684C" w:rsidP="00C4684C">
      <w:pPr>
        <w:numPr>
          <w:ilvl w:val="0"/>
          <w:numId w:val="5"/>
        </w:numPr>
        <w:spacing w:after="120" w:line="240" w:lineRule="auto"/>
        <w:ind w:left="426" w:hanging="426"/>
        <w:jc w:val="both"/>
        <w:rPr>
          <w:rFonts w:ascii="Arial" w:eastAsia="Calibri" w:hAnsi="Arial" w:cs="Arial"/>
        </w:rPr>
      </w:pPr>
      <w:r w:rsidRPr="00E535A0">
        <w:rPr>
          <w:rFonts w:ascii="Arial" w:eastAsia="Calibri" w:hAnsi="Arial" w:cs="Arial"/>
        </w:rPr>
        <w:t>Consider allocating additional sites other than within Flood Zone 1, provided that mitigation measures can be put in place to the satisfaction of the Environment Agency and Hertfordshire County Counci</w:t>
      </w:r>
      <w:r w:rsidR="000A1611">
        <w:rPr>
          <w:rFonts w:ascii="Arial" w:eastAsia="Calibri" w:hAnsi="Arial" w:cs="Arial"/>
        </w:rPr>
        <w:t>l as Lead Local Flood Authority</w:t>
      </w:r>
      <w:r w:rsidRPr="00E535A0">
        <w:rPr>
          <w:rFonts w:ascii="Arial" w:eastAsia="Calibri" w:hAnsi="Arial" w:cs="Arial"/>
        </w:rPr>
        <w:t xml:space="preserve"> </w:t>
      </w:r>
    </w:p>
    <w:p w:rsidR="00C4684C" w:rsidRPr="00E535A0" w:rsidRDefault="00C4684C" w:rsidP="00C4684C">
      <w:pPr>
        <w:numPr>
          <w:ilvl w:val="0"/>
          <w:numId w:val="5"/>
        </w:numPr>
        <w:spacing w:after="0" w:line="240" w:lineRule="auto"/>
        <w:ind w:left="426" w:hanging="426"/>
        <w:jc w:val="both"/>
        <w:rPr>
          <w:rFonts w:ascii="Arial" w:eastAsia="Calibri" w:hAnsi="Arial" w:cs="Arial"/>
        </w:rPr>
      </w:pPr>
      <w:r w:rsidRPr="00E535A0">
        <w:rPr>
          <w:rFonts w:ascii="Arial" w:eastAsia="Calibri" w:hAnsi="Arial" w:cs="Arial"/>
        </w:rPr>
        <w:t>Ensure allocation</w:t>
      </w:r>
      <w:r w:rsidR="00C362C4">
        <w:rPr>
          <w:rFonts w:ascii="Arial" w:eastAsia="Calibri" w:hAnsi="Arial" w:cs="Arial"/>
        </w:rPr>
        <w:t>s within the Local Plan are</w:t>
      </w:r>
      <w:r w:rsidRPr="00E535A0">
        <w:rPr>
          <w:rFonts w:ascii="Arial" w:eastAsia="Calibri" w:hAnsi="Arial" w:cs="Arial"/>
        </w:rPr>
        <w:t xml:space="preserve"> located within areas where there is an opportunity to minimise greenhouse gas emissions through alternative modes of transport</w:t>
      </w:r>
      <w:r w:rsidR="00C362C4">
        <w:rPr>
          <w:rFonts w:ascii="Arial" w:eastAsia="Calibri" w:hAnsi="Arial" w:cs="Arial"/>
        </w:rPr>
        <w:t xml:space="preserve"> and through reducing the need to travel</w:t>
      </w:r>
      <w:r w:rsidRPr="00E535A0">
        <w:rPr>
          <w:rFonts w:ascii="Arial" w:eastAsia="Calibri" w:hAnsi="Arial" w:cs="Arial"/>
        </w:rPr>
        <w:t xml:space="preserve">.  </w:t>
      </w:r>
    </w:p>
    <w:p w:rsidR="00C4684C" w:rsidRPr="00E535A0" w:rsidRDefault="00C4684C" w:rsidP="00C4684C">
      <w:pPr>
        <w:spacing w:after="0" w:line="240" w:lineRule="auto"/>
        <w:jc w:val="both"/>
        <w:rPr>
          <w:rFonts w:ascii="Arial" w:eastAsia="Calibri" w:hAnsi="Arial" w:cs="Arial"/>
        </w:rPr>
      </w:pPr>
    </w:p>
    <w:tbl>
      <w:tblPr>
        <w:tblStyle w:val="TableGrid"/>
        <w:tblW w:w="0" w:type="auto"/>
        <w:tblInd w:w="108" w:type="dxa"/>
        <w:tblLook w:val="04A0" w:firstRow="1" w:lastRow="0" w:firstColumn="1" w:lastColumn="0" w:noHBand="0" w:noVBand="1"/>
      </w:tblPr>
      <w:tblGrid>
        <w:gridCol w:w="9072"/>
      </w:tblGrid>
      <w:tr w:rsidR="00C4684C" w:rsidRPr="00E535A0" w:rsidTr="00334525">
        <w:tc>
          <w:tcPr>
            <w:tcW w:w="9072" w:type="dxa"/>
            <w:shd w:val="clear" w:color="auto" w:fill="DBE5F1"/>
          </w:tcPr>
          <w:p w:rsidR="00C4684C" w:rsidRPr="00E535A0" w:rsidRDefault="00DA241F" w:rsidP="00334525">
            <w:pPr>
              <w:jc w:val="both"/>
              <w:rPr>
                <w:rFonts w:ascii="Arial" w:eastAsia="Calibri" w:hAnsi="Arial" w:cs="Times New Roman"/>
                <w:b/>
              </w:rPr>
            </w:pPr>
            <w:r>
              <w:rPr>
                <w:rFonts w:ascii="Arial" w:eastAsia="Calibri" w:hAnsi="Arial" w:cs="Times New Roman"/>
                <w:b/>
              </w:rPr>
              <w:t>Question 8</w:t>
            </w:r>
            <w:r w:rsidR="00C4684C" w:rsidRPr="00E535A0">
              <w:rPr>
                <w:rFonts w:ascii="Arial" w:eastAsia="Calibri" w:hAnsi="Arial" w:cs="Times New Roman"/>
                <w:b/>
              </w:rPr>
              <w:t>: Sustainability and Climate Change</w:t>
            </w:r>
          </w:p>
        </w:tc>
      </w:tr>
      <w:tr w:rsidR="00C4684C" w:rsidRPr="00E535A0" w:rsidTr="00334525">
        <w:tc>
          <w:tcPr>
            <w:tcW w:w="9072" w:type="dxa"/>
          </w:tcPr>
          <w:p w:rsidR="00C4684C" w:rsidRPr="00E535A0" w:rsidRDefault="00C4684C" w:rsidP="00C4684C">
            <w:pPr>
              <w:numPr>
                <w:ilvl w:val="0"/>
                <w:numId w:val="10"/>
              </w:numPr>
              <w:spacing w:after="120"/>
              <w:ind w:left="426" w:hanging="426"/>
              <w:jc w:val="both"/>
              <w:rPr>
                <w:rFonts w:ascii="Arial" w:eastAsia="Calibri" w:hAnsi="Arial" w:cs="Arial"/>
              </w:rPr>
            </w:pPr>
            <w:r w:rsidRPr="00E535A0">
              <w:rPr>
                <w:rFonts w:ascii="Arial" w:eastAsia="Calibri" w:hAnsi="Arial" w:cs="Arial"/>
              </w:rPr>
              <w:t xml:space="preserve">Do you agree with the issues </w:t>
            </w:r>
            <w:r w:rsidR="00DB2457" w:rsidRPr="00E535A0">
              <w:rPr>
                <w:rFonts w:ascii="Arial" w:eastAsia="Times New Roman" w:hAnsi="Arial" w:cs="Arial"/>
                <w:lang w:eastAsia="en-GB"/>
              </w:rPr>
              <w:t xml:space="preserve">(outlined in the Issues &amp; Options and Call for Sites Consultation Document) </w:t>
            </w:r>
            <w:r w:rsidRPr="00E535A0">
              <w:rPr>
                <w:rFonts w:ascii="Arial" w:eastAsia="Calibri" w:hAnsi="Arial" w:cs="Arial"/>
              </w:rPr>
              <w:t xml:space="preserve">and list of options that have been identified regarding sustainability and climate change? Are there any that are missing? </w:t>
            </w:r>
          </w:p>
          <w:p w:rsidR="00C4684C" w:rsidRPr="00E535A0" w:rsidRDefault="00C4684C" w:rsidP="00334525">
            <w:pPr>
              <w:spacing w:after="120"/>
              <w:ind w:left="426"/>
              <w:jc w:val="both"/>
              <w:rPr>
                <w:rFonts w:ascii="Arial" w:eastAsia="Times New Roman" w:hAnsi="Arial" w:cs="Arial"/>
                <w:u w:val="single"/>
                <w:lang w:eastAsia="en-GB"/>
              </w:rPr>
            </w:pPr>
          </w:p>
          <w:p w:rsidR="00C4684C" w:rsidRPr="00E535A0" w:rsidRDefault="00C4684C" w:rsidP="00334525">
            <w:pPr>
              <w:spacing w:after="120"/>
              <w:ind w:left="426"/>
              <w:jc w:val="both"/>
              <w:rPr>
                <w:rFonts w:ascii="Arial" w:eastAsia="Times New Roman" w:hAnsi="Arial" w:cs="Arial"/>
                <w:lang w:eastAsia="en-GB"/>
              </w:rPr>
            </w:pPr>
          </w:p>
          <w:p w:rsidR="00C4684C" w:rsidRPr="00E535A0" w:rsidRDefault="00C4684C" w:rsidP="00334525">
            <w:pPr>
              <w:spacing w:after="120"/>
              <w:ind w:left="426"/>
              <w:jc w:val="both"/>
              <w:rPr>
                <w:rFonts w:ascii="Arial" w:eastAsia="Times New Roman" w:hAnsi="Arial" w:cs="Arial"/>
                <w:lang w:eastAsia="en-GB"/>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tc>
      </w:tr>
      <w:tr w:rsidR="00C4684C" w:rsidRPr="00E535A0" w:rsidTr="00334525">
        <w:tc>
          <w:tcPr>
            <w:tcW w:w="9072" w:type="dxa"/>
          </w:tcPr>
          <w:p w:rsidR="00C4684C" w:rsidRPr="00E535A0" w:rsidRDefault="00C4684C" w:rsidP="00C4684C">
            <w:pPr>
              <w:numPr>
                <w:ilvl w:val="0"/>
                <w:numId w:val="10"/>
              </w:numPr>
              <w:spacing w:after="120"/>
              <w:ind w:left="426" w:hanging="426"/>
              <w:jc w:val="both"/>
              <w:rPr>
                <w:rFonts w:ascii="Arial" w:eastAsia="Calibri" w:hAnsi="Arial" w:cs="Arial"/>
              </w:rPr>
            </w:pPr>
            <w:r w:rsidRPr="00E535A0">
              <w:rPr>
                <w:rFonts w:ascii="Arial" w:eastAsia="Calibri" w:hAnsi="Arial" w:cs="Arial"/>
              </w:rPr>
              <w:lastRenderedPageBreak/>
              <w:t>Do you agree with the approach of only allocating sites in Flood Zone 1, or should other sites be looked at, provided that satisfactory mitigation measures could be implemented?</w:t>
            </w:r>
          </w:p>
          <w:p w:rsidR="00C4684C" w:rsidRPr="00E535A0" w:rsidRDefault="00C4684C" w:rsidP="00334525">
            <w:pPr>
              <w:spacing w:after="120"/>
              <w:ind w:left="426"/>
              <w:jc w:val="both"/>
              <w:rPr>
                <w:rFonts w:ascii="Arial" w:eastAsia="Times New Roman" w:hAnsi="Arial" w:cs="Arial"/>
                <w:lang w:eastAsia="en-GB"/>
              </w:rPr>
            </w:pPr>
          </w:p>
          <w:p w:rsidR="00C4684C" w:rsidRPr="00E535A0" w:rsidRDefault="00C4684C" w:rsidP="00334525">
            <w:pPr>
              <w:spacing w:after="120"/>
              <w:ind w:left="426"/>
              <w:jc w:val="both"/>
              <w:rPr>
                <w:rFonts w:ascii="Arial" w:eastAsia="Times New Roman" w:hAnsi="Arial" w:cs="Arial"/>
                <w:lang w:eastAsia="en-GB"/>
              </w:rPr>
            </w:pPr>
          </w:p>
          <w:p w:rsidR="00C4684C" w:rsidRPr="00E535A0" w:rsidRDefault="00C4684C" w:rsidP="00334525">
            <w:pPr>
              <w:spacing w:after="120"/>
              <w:ind w:left="426"/>
              <w:jc w:val="both"/>
              <w:rPr>
                <w:rFonts w:ascii="Arial" w:eastAsia="Times New Roman" w:hAnsi="Arial" w:cs="Arial"/>
                <w:lang w:eastAsia="en-GB"/>
              </w:rPr>
            </w:pPr>
          </w:p>
          <w:p w:rsidR="00C4684C" w:rsidRPr="00E535A0" w:rsidRDefault="00C4684C" w:rsidP="00334525">
            <w:pPr>
              <w:spacing w:after="120"/>
              <w:ind w:left="426"/>
              <w:jc w:val="both"/>
              <w:rPr>
                <w:rFonts w:ascii="Arial" w:eastAsia="Times New Roman" w:hAnsi="Arial" w:cs="Arial"/>
                <w:lang w:eastAsia="en-GB"/>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tc>
      </w:tr>
      <w:tr w:rsidR="00C4684C" w:rsidRPr="00E535A0" w:rsidTr="00334525">
        <w:tc>
          <w:tcPr>
            <w:tcW w:w="9072" w:type="dxa"/>
          </w:tcPr>
          <w:p w:rsidR="00C4684C" w:rsidRPr="00E535A0" w:rsidRDefault="00C4684C" w:rsidP="00C4684C">
            <w:pPr>
              <w:numPr>
                <w:ilvl w:val="0"/>
                <w:numId w:val="10"/>
              </w:numPr>
              <w:spacing w:after="120"/>
              <w:ind w:left="426" w:hanging="426"/>
              <w:jc w:val="both"/>
              <w:rPr>
                <w:rFonts w:ascii="Arial" w:eastAsia="Calibri" w:hAnsi="Arial" w:cs="Arial"/>
              </w:rPr>
            </w:pPr>
            <w:r w:rsidRPr="00E535A0">
              <w:rPr>
                <w:rFonts w:ascii="Arial" w:eastAsia="Calibri" w:hAnsi="Arial" w:cs="Arial"/>
              </w:rPr>
              <w:t>What other measures do you consider could the Local Plan do to minimise greenhouse gas emissions?</w:t>
            </w:r>
          </w:p>
          <w:p w:rsidR="00C4684C" w:rsidRPr="00E535A0" w:rsidRDefault="00C4684C" w:rsidP="00334525">
            <w:pPr>
              <w:ind w:left="426"/>
              <w:jc w:val="both"/>
              <w:rPr>
                <w:rFonts w:ascii="Arial" w:eastAsia="Calibri" w:hAnsi="Arial" w:cs="Arial"/>
              </w:rPr>
            </w:pPr>
          </w:p>
          <w:p w:rsidR="00C4684C" w:rsidRPr="00E535A0" w:rsidRDefault="00C4684C" w:rsidP="00334525">
            <w:pPr>
              <w:ind w:left="426"/>
              <w:jc w:val="both"/>
              <w:rPr>
                <w:rFonts w:ascii="Arial" w:eastAsia="Times New Roman" w:hAnsi="Arial" w:cs="Arial"/>
                <w:lang w:eastAsia="en-GB"/>
              </w:rPr>
            </w:pPr>
          </w:p>
          <w:p w:rsidR="00C4684C" w:rsidRPr="00E535A0" w:rsidRDefault="00C4684C" w:rsidP="00334525">
            <w:pPr>
              <w:ind w:left="426"/>
              <w:jc w:val="both"/>
              <w:rPr>
                <w:rFonts w:ascii="Arial" w:eastAsia="Times New Roman" w:hAnsi="Arial" w:cs="Arial"/>
                <w:lang w:eastAsia="en-GB"/>
              </w:rPr>
            </w:pPr>
          </w:p>
          <w:p w:rsidR="00C4684C" w:rsidRPr="00E535A0" w:rsidRDefault="00C4684C" w:rsidP="00334525">
            <w:pPr>
              <w:ind w:left="426"/>
              <w:jc w:val="both"/>
              <w:rPr>
                <w:rFonts w:ascii="Arial" w:eastAsia="Times New Roman" w:hAnsi="Arial" w:cs="Arial"/>
                <w:lang w:eastAsia="en-GB"/>
              </w:rPr>
            </w:pPr>
          </w:p>
          <w:p w:rsidR="00C4684C" w:rsidRPr="00E535A0" w:rsidRDefault="00C4684C" w:rsidP="00334525">
            <w:pPr>
              <w:ind w:left="426"/>
              <w:jc w:val="both"/>
              <w:rPr>
                <w:rFonts w:ascii="Arial" w:eastAsia="Times New Roman" w:hAnsi="Arial" w:cs="Arial"/>
                <w:lang w:eastAsia="en-GB"/>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tc>
      </w:tr>
      <w:tr w:rsidR="00C4684C" w:rsidRPr="00E535A0" w:rsidTr="00334525">
        <w:tc>
          <w:tcPr>
            <w:tcW w:w="9072" w:type="dxa"/>
          </w:tcPr>
          <w:p w:rsidR="00C4684C" w:rsidRPr="00E535A0" w:rsidRDefault="00C4684C" w:rsidP="00C4684C">
            <w:pPr>
              <w:numPr>
                <w:ilvl w:val="0"/>
                <w:numId w:val="10"/>
              </w:numPr>
              <w:ind w:left="426" w:hanging="426"/>
              <w:jc w:val="both"/>
              <w:rPr>
                <w:rFonts w:ascii="Arial" w:eastAsia="Calibri" w:hAnsi="Arial" w:cs="Arial"/>
              </w:rPr>
            </w:pPr>
            <w:r w:rsidRPr="00E535A0">
              <w:rPr>
                <w:rFonts w:ascii="Arial" w:eastAsia="Calibri" w:hAnsi="Arial" w:cs="Arial"/>
              </w:rPr>
              <w:t>Do you have any suggestions as to how the Council can identify new housing and other land use allocations in the most sustainable locations within the District?</w:t>
            </w:r>
          </w:p>
          <w:p w:rsidR="00C4684C" w:rsidRPr="00E535A0" w:rsidRDefault="00C4684C" w:rsidP="00C4684C">
            <w:pPr>
              <w:jc w:val="both"/>
              <w:rPr>
                <w:rFonts w:ascii="Arial" w:eastAsia="Calibri" w:hAnsi="Arial" w:cs="Arial"/>
              </w:rPr>
            </w:pPr>
          </w:p>
          <w:p w:rsidR="00C4684C" w:rsidRPr="00E535A0" w:rsidRDefault="00C4684C" w:rsidP="00C4684C">
            <w:pPr>
              <w:jc w:val="both"/>
              <w:rPr>
                <w:rFonts w:ascii="Arial" w:eastAsia="Calibri" w:hAnsi="Arial" w:cs="Arial"/>
              </w:rPr>
            </w:pPr>
          </w:p>
          <w:p w:rsidR="00C4684C" w:rsidRPr="00E535A0" w:rsidRDefault="00C4684C" w:rsidP="00C4684C">
            <w:pPr>
              <w:jc w:val="both"/>
              <w:rPr>
                <w:rFonts w:ascii="Arial" w:eastAsia="Calibri" w:hAnsi="Arial" w:cs="Arial"/>
              </w:rPr>
            </w:pPr>
          </w:p>
          <w:p w:rsidR="00C4684C" w:rsidRPr="00E535A0" w:rsidRDefault="00C4684C" w:rsidP="00C4684C">
            <w:pPr>
              <w:jc w:val="both"/>
              <w:rPr>
                <w:rFonts w:ascii="Arial" w:eastAsia="Calibri" w:hAnsi="Arial" w:cs="Arial"/>
              </w:rPr>
            </w:pPr>
          </w:p>
          <w:p w:rsidR="00C4684C" w:rsidRPr="00E535A0" w:rsidRDefault="00C4684C" w:rsidP="00C4684C">
            <w:pPr>
              <w:jc w:val="both"/>
              <w:rPr>
                <w:rFonts w:ascii="Arial" w:eastAsia="Calibri" w:hAnsi="Arial" w:cs="Arial"/>
              </w:rPr>
            </w:pPr>
          </w:p>
          <w:p w:rsidR="00C4684C" w:rsidRPr="00E535A0" w:rsidRDefault="00C4684C" w:rsidP="00C4684C">
            <w:pPr>
              <w:jc w:val="both"/>
              <w:rPr>
                <w:rFonts w:ascii="Arial" w:eastAsia="Calibri" w:hAnsi="Arial" w:cs="Arial"/>
              </w:rPr>
            </w:pPr>
          </w:p>
          <w:p w:rsidR="00C4684C" w:rsidRPr="00E535A0" w:rsidRDefault="00C4684C" w:rsidP="00C4684C">
            <w:pPr>
              <w:jc w:val="both"/>
              <w:rPr>
                <w:rFonts w:ascii="Arial" w:eastAsia="Calibri" w:hAnsi="Arial" w:cs="Arial"/>
              </w:rPr>
            </w:pPr>
          </w:p>
          <w:p w:rsidR="00C4684C" w:rsidRPr="00E535A0" w:rsidRDefault="00C4684C" w:rsidP="00C4684C">
            <w:pPr>
              <w:jc w:val="both"/>
              <w:rPr>
                <w:rFonts w:ascii="Arial" w:eastAsia="Calibri" w:hAnsi="Arial" w:cs="Arial"/>
              </w:rPr>
            </w:pPr>
          </w:p>
          <w:p w:rsidR="00C4684C" w:rsidRPr="00E535A0" w:rsidRDefault="00C4684C" w:rsidP="00C4684C">
            <w:pPr>
              <w:jc w:val="both"/>
              <w:rPr>
                <w:rFonts w:ascii="Arial" w:eastAsia="Calibri" w:hAnsi="Arial" w:cs="Arial"/>
              </w:rPr>
            </w:pPr>
          </w:p>
          <w:p w:rsidR="00C4684C" w:rsidRPr="00E535A0" w:rsidRDefault="00C4684C" w:rsidP="00C4684C">
            <w:pPr>
              <w:jc w:val="both"/>
              <w:rPr>
                <w:rFonts w:ascii="Arial" w:eastAsia="Calibri" w:hAnsi="Arial" w:cs="Arial"/>
              </w:rPr>
            </w:pPr>
          </w:p>
          <w:p w:rsidR="00C4684C" w:rsidRPr="00E535A0" w:rsidRDefault="00C4684C" w:rsidP="00C4684C">
            <w:pPr>
              <w:jc w:val="both"/>
              <w:rPr>
                <w:rFonts w:ascii="Arial" w:eastAsia="Calibri" w:hAnsi="Arial" w:cs="Arial"/>
              </w:rPr>
            </w:pPr>
          </w:p>
          <w:p w:rsidR="00C4684C" w:rsidRPr="00E535A0" w:rsidRDefault="00C4684C" w:rsidP="00C4684C">
            <w:pPr>
              <w:jc w:val="both"/>
              <w:rPr>
                <w:rFonts w:ascii="Arial" w:eastAsia="Calibri" w:hAnsi="Arial" w:cs="Arial"/>
              </w:rPr>
            </w:pPr>
          </w:p>
          <w:p w:rsidR="00C4684C" w:rsidRPr="00E535A0" w:rsidRDefault="00C4684C" w:rsidP="00C4684C">
            <w:pPr>
              <w:jc w:val="both"/>
              <w:rPr>
                <w:rFonts w:ascii="Arial" w:eastAsia="Calibri" w:hAnsi="Arial" w:cs="Arial"/>
              </w:rPr>
            </w:pPr>
          </w:p>
          <w:p w:rsidR="00C4684C" w:rsidRPr="00E535A0" w:rsidRDefault="00C4684C" w:rsidP="00C4684C">
            <w:pPr>
              <w:jc w:val="both"/>
              <w:rPr>
                <w:rFonts w:ascii="Arial" w:eastAsia="Calibri" w:hAnsi="Arial" w:cs="Arial"/>
              </w:rPr>
            </w:pPr>
          </w:p>
          <w:p w:rsidR="00C4684C" w:rsidRPr="00E535A0" w:rsidRDefault="00C4684C" w:rsidP="00C4684C">
            <w:pPr>
              <w:jc w:val="both"/>
              <w:rPr>
                <w:rFonts w:ascii="Arial" w:eastAsia="Calibri" w:hAnsi="Arial" w:cs="Arial"/>
              </w:rPr>
            </w:pPr>
            <w:r w:rsidRPr="00E535A0">
              <w:rPr>
                <w:rFonts w:ascii="Arial" w:eastAsia="Calibri" w:hAnsi="Arial" w:cs="Arial"/>
              </w:rPr>
              <w:t xml:space="preserve"> </w:t>
            </w:r>
          </w:p>
        </w:tc>
      </w:tr>
    </w:tbl>
    <w:p w:rsidR="00DB2457" w:rsidRPr="00E535A0" w:rsidRDefault="00DB2457" w:rsidP="00C4684C">
      <w:pPr>
        <w:spacing w:after="0" w:line="240" w:lineRule="auto"/>
        <w:jc w:val="both"/>
        <w:rPr>
          <w:rFonts w:ascii="Arial" w:eastAsia="Calibri" w:hAnsi="Arial" w:cs="Arial"/>
        </w:rPr>
      </w:pPr>
    </w:p>
    <w:tbl>
      <w:tblPr>
        <w:tblStyle w:val="TableGrid"/>
        <w:tblW w:w="0" w:type="auto"/>
        <w:tblInd w:w="108" w:type="dxa"/>
        <w:tblLook w:val="04A0" w:firstRow="1" w:lastRow="0" w:firstColumn="1" w:lastColumn="0" w:noHBand="0" w:noVBand="1"/>
      </w:tblPr>
      <w:tblGrid>
        <w:gridCol w:w="9072"/>
      </w:tblGrid>
      <w:tr w:rsidR="00C4684C" w:rsidRPr="00E535A0" w:rsidTr="00334525">
        <w:tc>
          <w:tcPr>
            <w:tcW w:w="9072" w:type="dxa"/>
            <w:shd w:val="clear" w:color="auto" w:fill="DBE5F1"/>
          </w:tcPr>
          <w:p w:rsidR="00C4684C" w:rsidRPr="00E535A0" w:rsidRDefault="00DA241F" w:rsidP="00334525">
            <w:pPr>
              <w:jc w:val="both"/>
              <w:rPr>
                <w:rFonts w:ascii="Arial" w:eastAsia="Calibri" w:hAnsi="Arial" w:cs="Times New Roman"/>
                <w:b/>
              </w:rPr>
            </w:pPr>
            <w:r>
              <w:rPr>
                <w:rFonts w:ascii="Arial" w:eastAsia="Calibri" w:hAnsi="Arial" w:cs="Times New Roman"/>
                <w:b/>
              </w:rPr>
              <w:t>Question 9</w:t>
            </w:r>
          </w:p>
        </w:tc>
      </w:tr>
      <w:tr w:rsidR="00C4684C" w:rsidRPr="00E535A0" w:rsidTr="00334525">
        <w:tc>
          <w:tcPr>
            <w:tcW w:w="9072" w:type="dxa"/>
          </w:tcPr>
          <w:p w:rsidR="00C4684C" w:rsidRPr="00E535A0" w:rsidRDefault="000A1611" w:rsidP="00C4684C">
            <w:pPr>
              <w:spacing w:after="120"/>
              <w:jc w:val="both"/>
              <w:rPr>
                <w:rFonts w:ascii="Arial" w:eastAsia="Calibri" w:hAnsi="Arial" w:cs="Arial"/>
              </w:rPr>
            </w:pPr>
            <w:r>
              <w:rPr>
                <w:rFonts w:ascii="Arial" w:eastAsia="Calibri" w:hAnsi="Arial" w:cs="Arial"/>
              </w:rPr>
              <w:t>The Issues &amp; Options and Call for Sites Consultation D</w:t>
            </w:r>
            <w:r w:rsidR="00C4684C" w:rsidRPr="00E535A0">
              <w:rPr>
                <w:rFonts w:ascii="Arial" w:eastAsia="Calibri" w:hAnsi="Arial" w:cs="Arial"/>
              </w:rPr>
              <w:t>ocument sets out the key issues that need to be addressed through the new Local Plan. There may be matters that are not covered. Are there any matters you think also need to be considered and why?</w:t>
            </w:r>
          </w:p>
          <w:p w:rsidR="00C4684C" w:rsidRPr="00E535A0" w:rsidRDefault="00C4684C" w:rsidP="00334525">
            <w:pPr>
              <w:spacing w:after="120"/>
              <w:ind w:left="426"/>
              <w:jc w:val="both"/>
              <w:rPr>
                <w:rFonts w:ascii="Arial" w:eastAsia="Times New Roman" w:hAnsi="Arial" w:cs="Arial"/>
                <w:u w:val="single"/>
                <w:lang w:eastAsia="en-GB"/>
              </w:rPr>
            </w:pPr>
          </w:p>
          <w:p w:rsidR="00C4684C" w:rsidRPr="00E535A0" w:rsidRDefault="00C4684C" w:rsidP="00334525">
            <w:pPr>
              <w:spacing w:after="120"/>
              <w:ind w:left="426"/>
              <w:jc w:val="both"/>
              <w:rPr>
                <w:rFonts w:ascii="Arial" w:eastAsia="Times New Roman" w:hAnsi="Arial" w:cs="Arial"/>
                <w:lang w:eastAsia="en-GB"/>
              </w:rPr>
            </w:pPr>
          </w:p>
          <w:p w:rsidR="00C4684C" w:rsidRPr="00E535A0" w:rsidRDefault="00C4684C" w:rsidP="00334525">
            <w:pPr>
              <w:spacing w:after="120"/>
              <w:ind w:left="426"/>
              <w:jc w:val="both"/>
              <w:rPr>
                <w:rFonts w:ascii="Arial" w:eastAsia="Times New Roman" w:hAnsi="Arial" w:cs="Arial"/>
                <w:lang w:eastAsia="en-GB"/>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7F5918" w:rsidRPr="00E535A0" w:rsidRDefault="007F5918" w:rsidP="00334525">
            <w:pPr>
              <w:jc w:val="both"/>
              <w:rPr>
                <w:rFonts w:ascii="Arial" w:eastAsia="Calibri" w:hAnsi="Arial" w:cs="Arial"/>
              </w:rPr>
            </w:pPr>
          </w:p>
          <w:p w:rsidR="007F5918" w:rsidRPr="00E535A0" w:rsidRDefault="007F5918" w:rsidP="00334525">
            <w:pPr>
              <w:jc w:val="both"/>
              <w:rPr>
                <w:rFonts w:ascii="Arial" w:eastAsia="Calibri" w:hAnsi="Arial" w:cs="Arial"/>
              </w:rPr>
            </w:pPr>
          </w:p>
          <w:p w:rsidR="007F5918" w:rsidRPr="00E535A0" w:rsidRDefault="007F5918" w:rsidP="00334525">
            <w:pPr>
              <w:jc w:val="both"/>
              <w:rPr>
                <w:rFonts w:ascii="Arial" w:eastAsia="Calibri" w:hAnsi="Arial" w:cs="Arial"/>
              </w:rPr>
            </w:pPr>
          </w:p>
          <w:p w:rsidR="007F5918" w:rsidRPr="00E535A0" w:rsidRDefault="007F5918" w:rsidP="00334525">
            <w:pPr>
              <w:jc w:val="both"/>
              <w:rPr>
                <w:rFonts w:ascii="Arial" w:eastAsia="Calibri" w:hAnsi="Arial" w:cs="Arial"/>
              </w:rPr>
            </w:pPr>
          </w:p>
          <w:p w:rsidR="007F5918" w:rsidRPr="00E535A0" w:rsidRDefault="007F5918" w:rsidP="00334525">
            <w:pPr>
              <w:jc w:val="both"/>
              <w:rPr>
                <w:rFonts w:ascii="Arial" w:eastAsia="Calibri" w:hAnsi="Arial" w:cs="Arial"/>
              </w:rPr>
            </w:pPr>
          </w:p>
          <w:p w:rsidR="007F5918" w:rsidRPr="00E535A0" w:rsidRDefault="007F5918" w:rsidP="00334525">
            <w:pPr>
              <w:jc w:val="both"/>
              <w:rPr>
                <w:rFonts w:ascii="Arial" w:eastAsia="Calibri" w:hAnsi="Arial" w:cs="Arial"/>
              </w:rPr>
            </w:pPr>
          </w:p>
          <w:p w:rsidR="007F5918" w:rsidRPr="00E535A0" w:rsidRDefault="007F5918" w:rsidP="00334525">
            <w:pPr>
              <w:jc w:val="both"/>
              <w:rPr>
                <w:rFonts w:ascii="Arial" w:eastAsia="Calibri" w:hAnsi="Arial" w:cs="Arial"/>
              </w:rPr>
            </w:pPr>
          </w:p>
          <w:p w:rsidR="007F5918" w:rsidRPr="00E535A0" w:rsidRDefault="007F5918" w:rsidP="00334525">
            <w:pPr>
              <w:jc w:val="both"/>
              <w:rPr>
                <w:rFonts w:ascii="Arial" w:eastAsia="Calibri" w:hAnsi="Arial" w:cs="Arial"/>
              </w:rPr>
            </w:pPr>
          </w:p>
          <w:p w:rsidR="007F5918" w:rsidRPr="00E535A0" w:rsidRDefault="007F5918" w:rsidP="00334525">
            <w:pPr>
              <w:jc w:val="both"/>
              <w:rPr>
                <w:rFonts w:ascii="Arial" w:eastAsia="Calibri" w:hAnsi="Arial" w:cs="Arial"/>
              </w:rPr>
            </w:pPr>
          </w:p>
          <w:p w:rsidR="007F5918" w:rsidRPr="00E535A0" w:rsidRDefault="007F5918" w:rsidP="00334525">
            <w:pPr>
              <w:jc w:val="both"/>
              <w:rPr>
                <w:rFonts w:ascii="Arial" w:eastAsia="Calibri" w:hAnsi="Arial" w:cs="Arial"/>
              </w:rPr>
            </w:pPr>
          </w:p>
          <w:p w:rsidR="007F5918" w:rsidRPr="00E535A0" w:rsidRDefault="007F5918" w:rsidP="00334525">
            <w:pPr>
              <w:jc w:val="both"/>
              <w:rPr>
                <w:rFonts w:ascii="Arial" w:eastAsia="Calibri" w:hAnsi="Arial" w:cs="Arial"/>
              </w:rPr>
            </w:pPr>
          </w:p>
          <w:p w:rsidR="007F5918" w:rsidRPr="00E535A0" w:rsidRDefault="007F5918" w:rsidP="00334525">
            <w:pPr>
              <w:jc w:val="both"/>
              <w:rPr>
                <w:rFonts w:ascii="Arial" w:eastAsia="Calibri" w:hAnsi="Arial" w:cs="Arial"/>
              </w:rPr>
            </w:pPr>
          </w:p>
          <w:p w:rsidR="007F5918" w:rsidRPr="00E535A0" w:rsidRDefault="007F5918" w:rsidP="00334525">
            <w:pPr>
              <w:jc w:val="both"/>
              <w:rPr>
                <w:rFonts w:ascii="Arial" w:eastAsia="Calibri" w:hAnsi="Arial" w:cs="Arial"/>
              </w:rPr>
            </w:pPr>
          </w:p>
          <w:p w:rsidR="007F5918" w:rsidRPr="00E535A0" w:rsidRDefault="007F5918" w:rsidP="00334525">
            <w:pPr>
              <w:jc w:val="both"/>
              <w:rPr>
                <w:rFonts w:ascii="Arial" w:eastAsia="Calibri" w:hAnsi="Arial" w:cs="Arial"/>
              </w:rPr>
            </w:pPr>
          </w:p>
          <w:p w:rsidR="007F5918" w:rsidRPr="00E535A0" w:rsidRDefault="007F5918" w:rsidP="00334525">
            <w:pPr>
              <w:jc w:val="both"/>
              <w:rPr>
                <w:rFonts w:ascii="Arial" w:eastAsia="Calibri" w:hAnsi="Arial" w:cs="Arial"/>
              </w:rPr>
            </w:pPr>
          </w:p>
          <w:p w:rsidR="007F5918" w:rsidRPr="00E535A0" w:rsidRDefault="007F5918" w:rsidP="00334525">
            <w:pPr>
              <w:jc w:val="both"/>
              <w:rPr>
                <w:rFonts w:ascii="Arial" w:eastAsia="Calibri" w:hAnsi="Arial" w:cs="Arial"/>
              </w:rPr>
            </w:pPr>
          </w:p>
          <w:p w:rsidR="007F5918" w:rsidRPr="00E535A0" w:rsidRDefault="007F5918" w:rsidP="00334525">
            <w:pPr>
              <w:jc w:val="both"/>
              <w:rPr>
                <w:rFonts w:ascii="Arial" w:eastAsia="Calibri" w:hAnsi="Arial" w:cs="Arial"/>
              </w:rPr>
            </w:pPr>
          </w:p>
          <w:p w:rsidR="007F5918" w:rsidRPr="00E535A0" w:rsidRDefault="007F5918" w:rsidP="00334525">
            <w:pPr>
              <w:jc w:val="both"/>
              <w:rPr>
                <w:rFonts w:ascii="Arial" w:eastAsia="Calibri" w:hAnsi="Arial" w:cs="Arial"/>
              </w:rPr>
            </w:pPr>
          </w:p>
          <w:p w:rsidR="00C4684C" w:rsidRPr="00E535A0" w:rsidRDefault="00C4684C" w:rsidP="00334525">
            <w:pPr>
              <w:jc w:val="both"/>
              <w:rPr>
                <w:rFonts w:ascii="Arial" w:eastAsia="Calibri" w:hAnsi="Arial" w:cs="Arial"/>
              </w:rPr>
            </w:pPr>
          </w:p>
          <w:p w:rsidR="00C4684C" w:rsidRDefault="00C4684C" w:rsidP="00334525">
            <w:pPr>
              <w:jc w:val="both"/>
              <w:rPr>
                <w:rFonts w:ascii="Arial" w:eastAsia="Calibri" w:hAnsi="Arial" w:cs="Arial"/>
              </w:rPr>
            </w:pPr>
          </w:p>
          <w:p w:rsidR="00DC51D7" w:rsidRDefault="00DC51D7" w:rsidP="00334525">
            <w:pPr>
              <w:jc w:val="both"/>
              <w:rPr>
                <w:rFonts w:ascii="Arial" w:eastAsia="Calibri" w:hAnsi="Arial" w:cs="Arial"/>
              </w:rPr>
            </w:pPr>
          </w:p>
          <w:p w:rsidR="00DC51D7" w:rsidRDefault="00DC51D7" w:rsidP="00334525">
            <w:pPr>
              <w:jc w:val="both"/>
              <w:rPr>
                <w:rFonts w:ascii="Arial" w:eastAsia="Calibri" w:hAnsi="Arial" w:cs="Arial"/>
              </w:rPr>
            </w:pPr>
          </w:p>
          <w:p w:rsidR="00DC51D7" w:rsidRDefault="00DC51D7" w:rsidP="00334525">
            <w:pPr>
              <w:jc w:val="both"/>
              <w:rPr>
                <w:rFonts w:ascii="Arial" w:eastAsia="Calibri" w:hAnsi="Arial" w:cs="Arial"/>
              </w:rPr>
            </w:pPr>
          </w:p>
          <w:p w:rsidR="00DC51D7" w:rsidRDefault="00DC51D7" w:rsidP="00334525">
            <w:pPr>
              <w:jc w:val="both"/>
              <w:rPr>
                <w:rFonts w:ascii="Arial" w:eastAsia="Calibri" w:hAnsi="Arial" w:cs="Arial"/>
              </w:rPr>
            </w:pPr>
          </w:p>
          <w:p w:rsidR="00DC51D7" w:rsidRDefault="00DC51D7" w:rsidP="00334525">
            <w:pPr>
              <w:jc w:val="both"/>
              <w:rPr>
                <w:rFonts w:ascii="Arial" w:eastAsia="Calibri" w:hAnsi="Arial" w:cs="Arial"/>
              </w:rPr>
            </w:pPr>
          </w:p>
          <w:p w:rsidR="00DC51D7" w:rsidRDefault="00DC51D7" w:rsidP="00334525">
            <w:pPr>
              <w:jc w:val="both"/>
              <w:rPr>
                <w:rFonts w:ascii="Arial" w:eastAsia="Calibri" w:hAnsi="Arial" w:cs="Arial"/>
              </w:rPr>
            </w:pPr>
          </w:p>
          <w:p w:rsidR="00DC51D7" w:rsidRDefault="00DC51D7" w:rsidP="00334525">
            <w:pPr>
              <w:jc w:val="both"/>
              <w:rPr>
                <w:rFonts w:ascii="Arial" w:eastAsia="Calibri" w:hAnsi="Arial" w:cs="Arial"/>
              </w:rPr>
            </w:pPr>
          </w:p>
          <w:p w:rsidR="00DC51D7" w:rsidRDefault="00DC51D7" w:rsidP="00334525">
            <w:pPr>
              <w:jc w:val="both"/>
              <w:rPr>
                <w:rFonts w:ascii="Arial" w:eastAsia="Calibri" w:hAnsi="Arial" w:cs="Arial"/>
              </w:rPr>
            </w:pPr>
          </w:p>
          <w:p w:rsidR="00DC51D7" w:rsidRDefault="00DC51D7" w:rsidP="00334525">
            <w:pPr>
              <w:jc w:val="both"/>
              <w:rPr>
                <w:rFonts w:ascii="Arial" w:eastAsia="Calibri" w:hAnsi="Arial" w:cs="Arial"/>
              </w:rPr>
            </w:pPr>
          </w:p>
          <w:p w:rsidR="00DC51D7" w:rsidRDefault="00DC51D7" w:rsidP="00334525">
            <w:pPr>
              <w:jc w:val="both"/>
              <w:rPr>
                <w:rFonts w:ascii="Arial" w:eastAsia="Calibri" w:hAnsi="Arial" w:cs="Arial"/>
              </w:rPr>
            </w:pPr>
          </w:p>
          <w:p w:rsidR="00DC51D7" w:rsidRDefault="00DC51D7" w:rsidP="00334525">
            <w:pPr>
              <w:jc w:val="both"/>
              <w:rPr>
                <w:rFonts w:ascii="Arial" w:eastAsia="Calibri" w:hAnsi="Arial" w:cs="Arial"/>
              </w:rPr>
            </w:pPr>
          </w:p>
          <w:p w:rsidR="00DC51D7" w:rsidRDefault="00DC51D7" w:rsidP="00334525">
            <w:pPr>
              <w:jc w:val="both"/>
              <w:rPr>
                <w:rFonts w:ascii="Arial" w:eastAsia="Calibri" w:hAnsi="Arial" w:cs="Arial"/>
              </w:rPr>
            </w:pPr>
          </w:p>
          <w:p w:rsidR="00DC51D7" w:rsidRDefault="00DC51D7" w:rsidP="00334525">
            <w:pPr>
              <w:jc w:val="both"/>
              <w:rPr>
                <w:rFonts w:ascii="Arial" w:eastAsia="Calibri" w:hAnsi="Arial" w:cs="Arial"/>
              </w:rPr>
            </w:pPr>
          </w:p>
          <w:p w:rsidR="00DC51D7" w:rsidRDefault="00DC51D7" w:rsidP="00334525">
            <w:pPr>
              <w:jc w:val="both"/>
              <w:rPr>
                <w:rFonts w:ascii="Arial" w:eastAsia="Calibri" w:hAnsi="Arial" w:cs="Arial"/>
              </w:rPr>
            </w:pPr>
          </w:p>
          <w:p w:rsidR="00DC51D7" w:rsidRPr="00E535A0" w:rsidRDefault="00DC51D7" w:rsidP="00334525">
            <w:pPr>
              <w:jc w:val="both"/>
              <w:rPr>
                <w:rFonts w:ascii="Arial" w:eastAsia="Calibri" w:hAnsi="Arial" w:cs="Arial"/>
              </w:rPr>
            </w:pPr>
          </w:p>
        </w:tc>
      </w:tr>
    </w:tbl>
    <w:p w:rsidR="004D21D5" w:rsidRPr="004D21D5" w:rsidRDefault="004D21D5" w:rsidP="00E535A0">
      <w:pPr>
        <w:rPr>
          <w:rFonts w:ascii="Arial" w:eastAsia="Calibri" w:hAnsi="Arial" w:cs="Times New Roman"/>
          <w:sz w:val="24"/>
          <w:szCs w:val="24"/>
        </w:rPr>
      </w:pPr>
    </w:p>
    <w:sectPr w:rsidR="004D21D5" w:rsidRPr="004D21D5" w:rsidSect="00964AA1">
      <w:footerReference w:type="default" r:id="rId11"/>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0BE" w:rsidRDefault="00EF20BE" w:rsidP="00EF20BE">
      <w:pPr>
        <w:spacing w:after="0" w:line="240" w:lineRule="auto"/>
      </w:pPr>
      <w:r>
        <w:separator/>
      </w:r>
    </w:p>
  </w:endnote>
  <w:endnote w:type="continuationSeparator" w:id="0">
    <w:p w:rsidR="00EF20BE" w:rsidRDefault="00EF20BE" w:rsidP="00EF2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721767"/>
      <w:docPartObj>
        <w:docPartGallery w:val="Page Numbers (Bottom of Page)"/>
        <w:docPartUnique/>
      </w:docPartObj>
    </w:sdtPr>
    <w:sdtEndPr>
      <w:rPr>
        <w:noProof/>
      </w:rPr>
    </w:sdtEndPr>
    <w:sdtContent>
      <w:p w:rsidR="00EF20BE" w:rsidRDefault="00EF20BE">
        <w:pPr>
          <w:pStyle w:val="Footer"/>
          <w:jc w:val="center"/>
        </w:pPr>
        <w:r w:rsidRPr="00EF20BE">
          <w:rPr>
            <w:rFonts w:ascii="Arial" w:hAnsi="Arial" w:cs="Arial"/>
          </w:rPr>
          <w:fldChar w:fldCharType="begin"/>
        </w:r>
        <w:r w:rsidRPr="00EF20BE">
          <w:rPr>
            <w:rFonts w:ascii="Arial" w:hAnsi="Arial" w:cs="Arial"/>
          </w:rPr>
          <w:instrText xml:space="preserve"> PAGE   \* MERGEFORMAT </w:instrText>
        </w:r>
        <w:r w:rsidRPr="00EF20BE">
          <w:rPr>
            <w:rFonts w:ascii="Arial" w:hAnsi="Arial" w:cs="Arial"/>
          </w:rPr>
          <w:fldChar w:fldCharType="separate"/>
        </w:r>
        <w:r w:rsidR="00B3177C">
          <w:rPr>
            <w:rFonts w:ascii="Arial" w:hAnsi="Arial" w:cs="Arial"/>
            <w:noProof/>
          </w:rPr>
          <w:t>2</w:t>
        </w:r>
        <w:r w:rsidRPr="00EF20BE">
          <w:rPr>
            <w:rFonts w:ascii="Arial" w:hAnsi="Arial" w:cs="Arial"/>
            <w:noProof/>
          </w:rPr>
          <w:fldChar w:fldCharType="end"/>
        </w:r>
      </w:p>
    </w:sdtContent>
  </w:sdt>
  <w:p w:rsidR="00EF20BE" w:rsidRDefault="00EF2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0BE" w:rsidRDefault="00EF20BE" w:rsidP="00EF20BE">
      <w:pPr>
        <w:spacing w:after="0" w:line="240" w:lineRule="auto"/>
      </w:pPr>
      <w:r>
        <w:separator/>
      </w:r>
    </w:p>
  </w:footnote>
  <w:footnote w:type="continuationSeparator" w:id="0">
    <w:p w:rsidR="00EF20BE" w:rsidRDefault="00EF20BE" w:rsidP="00EF20BE">
      <w:pPr>
        <w:spacing w:after="0" w:line="240" w:lineRule="auto"/>
      </w:pPr>
      <w:r>
        <w:continuationSeparator/>
      </w:r>
    </w:p>
  </w:footnote>
  <w:footnote w:id="1">
    <w:p w:rsidR="009B2834" w:rsidRPr="00B25A9C" w:rsidRDefault="009B2834" w:rsidP="009B2834">
      <w:pPr>
        <w:pStyle w:val="FootnoteText"/>
        <w:ind w:left="284" w:hanging="284"/>
        <w:jc w:val="both"/>
        <w:rPr>
          <w:sz w:val="18"/>
          <w:szCs w:val="18"/>
        </w:rPr>
      </w:pPr>
      <w:r w:rsidRPr="00B25A9C">
        <w:rPr>
          <w:rStyle w:val="FootnoteReference"/>
          <w:sz w:val="18"/>
          <w:szCs w:val="18"/>
        </w:rPr>
        <w:footnoteRef/>
      </w:r>
      <w:r w:rsidRPr="00B25A9C">
        <w:rPr>
          <w:sz w:val="18"/>
          <w:szCs w:val="18"/>
        </w:rPr>
        <w:t xml:space="preserve"> </w:t>
      </w:r>
      <w:r>
        <w:rPr>
          <w:sz w:val="18"/>
          <w:szCs w:val="18"/>
        </w:rPr>
        <w:tab/>
        <w:t>T</w:t>
      </w:r>
      <w:r w:rsidRPr="00B25A9C">
        <w:rPr>
          <w:sz w:val="18"/>
          <w:szCs w:val="18"/>
        </w:rPr>
        <w:t xml:space="preserve">he Government has indicated in the Starter Homes Regulations-Technical Consultation, published in March 2016, that a starter home requirement of 20% of all homes delivered on a residential development would be viable on an average development of 10 units or more or 0.5ha or more. </w:t>
      </w:r>
    </w:p>
    <w:p w:rsidR="009B2834" w:rsidRDefault="00B3177C" w:rsidP="009B2834">
      <w:pPr>
        <w:pStyle w:val="FootnoteText"/>
        <w:ind w:left="284"/>
      </w:pPr>
      <w:hyperlink r:id="rId1" w:history="1">
        <w:r w:rsidR="00771017" w:rsidRPr="00D40BBF">
          <w:rPr>
            <w:rStyle w:val="Hyperlink"/>
            <w:sz w:val="18"/>
            <w:szCs w:val="18"/>
          </w:rPr>
          <w:t>www.gov.uk/government/uploads/system/uploads/attachment_data/file/510478/Starter_homes_regulations_technical_consultation.pdf</w:t>
        </w:r>
      </w:hyperlink>
      <w:r w:rsidR="009B2834" w:rsidRPr="00B25A9C">
        <w:rPr>
          <w:sz w:val="18"/>
          <w:szCs w:val="18"/>
        </w:rPr>
        <w:t>.</w:t>
      </w:r>
      <w:r w:rsidR="009B2834">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2BD0"/>
    <w:multiLevelType w:val="hybridMultilevel"/>
    <w:tmpl w:val="FA4604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716895"/>
    <w:multiLevelType w:val="hybridMultilevel"/>
    <w:tmpl w:val="F47CFB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E46F16"/>
    <w:multiLevelType w:val="hybridMultilevel"/>
    <w:tmpl w:val="F872BF1E"/>
    <w:lvl w:ilvl="0" w:tplc="44B2F7FE">
      <w:start w:val="1"/>
      <w:numFmt w:val="decimal"/>
      <w:lvlText w:val="%1."/>
      <w:lvlJc w:val="left"/>
      <w:pPr>
        <w:ind w:left="1440" w:hanging="360"/>
      </w:pPr>
      <w:rPr>
        <w:rFonts w:ascii="Arial" w:eastAsia="Times New Roman" w:hAnsi="Aria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0E6491B"/>
    <w:multiLevelType w:val="hybridMultilevel"/>
    <w:tmpl w:val="770EE7F2"/>
    <w:lvl w:ilvl="0" w:tplc="ECF036C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452BEC"/>
    <w:multiLevelType w:val="hybridMultilevel"/>
    <w:tmpl w:val="5F549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870713"/>
    <w:multiLevelType w:val="hybridMultilevel"/>
    <w:tmpl w:val="3384B43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041742A"/>
    <w:multiLevelType w:val="hybridMultilevel"/>
    <w:tmpl w:val="5F549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22F004E"/>
    <w:multiLevelType w:val="hybridMultilevel"/>
    <w:tmpl w:val="EF7E4826"/>
    <w:lvl w:ilvl="0" w:tplc="44B2F7FE">
      <w:start w:val="1"/>
      <w:numFmt w:val="decimal"/>
      <w:lvlText w:val="%1."/>
      <w:lvlJc w:val="left"/>
      <w:pPr>
        <w:ind w:left="1440" w:hanging="360"/>
      </w:pPr>
      <w:rPr>
        <w:rFonts w:ascii="Arial" w:eastAsia="Times New Roman" w:hAnsi="Arial" w:cs="Times New Roman"/>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7B8576C"/>
    <w:multiLevelType w:val="multilevel"/>
    <w:tmpl w:val="F038533E"/>
    <w:lvl w:ilvl="0">
      <w:start w:val="1"/>
      <w:numFmt w:val="lowerLetter"/>
      <w:lvlText w:val="%1)"/>
      <w:lvlJc w:val="left"/>
      <w:pPr>
        <w:ind w:left="786" w:hanging="360"/>
      </w:pPr>
      <w:rPr>
        <w:rFonts w:hint="default"/>
        <w:b w:val="0"/>
        <w:sz w:val="24"/>
        <w:szCs w:val="24"/>
      </w:rPr>
    </w:lvl>
    <w:lvl w:ilvl="1">
      <w:start w:val="4"/>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9">
    <w:nsid w:val="38FC6900"/>
    <w:multiLevelType w:val="hybridMultilevel"/>
    <w:tmpl w:val="927E6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517077"/>
    <w:multiLevelType w:val="hybridMultilevel"/>
    <w:tmpl w:val="FA4604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D01F1A"/>
    <w:multiLevelType w:val="hybridMultilevel"/>
    <w:tmpl w:val="D3501D30"/>
    <w:lvl w:ilvl="0" w:tplc="1E84306E">
      <w:start w:val="1"/>
      <w:numFmt w:val="decimal"/>
      <w:lvlText w:val="%1."/>
      <w:lvlJc w:val="left"/>
      <w:pPr>
        <w:ind w:left="1572" w:hanging="360"/>
      </w:pPr>
      <w:rPr>
        <w:i w:val="0"/>
        <w:u w:val="none"/>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nsid w:val="53180148"/>
    <w:multiLevelType w:val="hybridMultilevel"/>
    <w:tmpl w:val="8A94D3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DF4BBF"/>
    <w:multiLevelType w:val="hybridMultilevel"/>
    <w:tmpl w:val="0A8287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5E4300FF"/>
    <w:multiLevelType w:val="hybridMultilevel"/>
    <w:tmpl w:val="E924A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FD70AC1"/>
    <w:multiLevelType w:val="multilevel"/>
    <w:tmpl w:val="89E8EADE"/>
    <w:lvl w:ilvl="0">
      <w:start w:val="1"/>
      <w:numFmt w:val="lowerLetter"/>
      <w:lvlText w:val="%1)"/>
      <w:lvlJc w:val="left"/>
      <w:pPr>
        <w:ind w:left="786" w:hanging="360"/>
      </w:pPr>
      <w:rPr>
        <w:rFonts w:hint="default"/>
        <w:b w:val="0"/>
        <w:sz w:val="24"/>
        <w:szCs w:val="24"/>
      </w:rPr>
    </w:lvl>
    <w:lvl w:ilvl="1">
      <w:start w:val="4"/>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6">
    <w:nsid w:val="6927480F"/>
    <w:multiLevelType w:val="hybridMultilevel"/>
    <w:tmpl w:val="346205B8"/>
    <w:lvl w:ilvl="0" w:tplc="CE9E089A">
      <w:start w:val="1"/>
      <w:numFmt w:val="decimal"/>
      <w:lvlText w:val="%1."/>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9"/>
  </w:num>
  <w:num w:numId="4">
    <w:abstractNumId w:val="12"/>
  </w:num>
  <w:num w:numId="5">
    <w:abstractNumId w:val="13"/>
  </w:num>
  <w:num w:numId="6">
    <w:abstractNumId w:val="6"/>
  </w:num>
  <w:num w:numId="7">
    <w:abstractNumId w:val="15"/>
  </w:num>
  <w:num w:numId="8">
    <w:abstractNumId w:val="0"/>
  </w:num>
  <w:num w:numId="9">
    <w:abstractNumId w:val="10"/>
  </w:num>
  <w:num w:numId="10">
    <w:abstractNumId w:val="8"/>
  </w:num>
  <w:num w:numId="11">
    <w:abstractNumId w:val="16"/>
  </w:num>
  <w:num w:numId="12">
    <w:abstractNumId w:val="5"/>
  </w:num>
  <w:num w:numId="13">
    <w:abstractNumId w:val="11"/>
  </w:num>
  <w:num w:numId="14">
    <w:abstractNumId w:val="14"/>
  </w:num>
  <w:num w:numId="15">
    <w:abstractNumId w:val="7"/>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AA1"/>
    <w:rsid w:val="0003227C"/>
    <w:rsid w:val="000A1611"/>
    <w:rsid w:val="000F0314"/>
    <w:rsid w:val="001156F2"/>
    <w:rsid w:val="00126F6C"/>
    <w:rsid w:val="00141AC1"/>
    <w:rsid w:val="001974A8"/>
    <w:rsid w:val="001A7C10"/>
    <w:rsid w:val="00241D3E"/>
    <w:rsid w:val="002904CB"/>
    <w:rsid w:val="002C449E"/>
    <w:rsid w:val="003A13BC"/>
    <w:rsid w:val="0044712D"/>
    <w:rsid w:val="00473B50"/>
    <w:rsid w:val="00491A7A"/>
    <w:rsid w:val="004B06E4"/>
    <w:rsid w:val="004D21D5"/>
    <w:rsid w:val="00535A54"/>
    <w:rsid w:val="005635EF"/>
    <w:rsid w:val="00580AB9"/>
    <w:rsid w:val="00592317"/>
    <w:rsid w:val="005A002E"/>
    <w:rsid w:val="005B6A5B"/>
    <w:rsid w:val="00681CCD"/>
    <w:rsid w:val="0076268B"/>
    <w:rsid w:val="00771017"/>
    <w:rsid w:val="007F5918"/>
    <w:rsid w:val="00857921"/>
    <w:rsid w:val="00862C18"/>
    <w:rsid w:val="00875079"/>
    <w:rsid w:val="0089393E"/>
    <w:rsid w:val="008956A3"/>
    <w:rsid w:val="008A4038"/>
    <w:rsid w:val="008B27FB"/>
    <w:rsid w:val="008D0A68"/>
    <w:rsid w:val="008F4F46"/>
    <w:rsid w:val="00964AA1"/>
    <w:rsid w:val="009A5A89"/>
    <w:rsid w:val="009B2834"/>
    <w:rsid w:val="009F15D5"/>
    <w:rsid w:val="00A12CFE"/>
    <w:rsid w:val="00A6362B"/>
    <w:rsid w:val="00A96F9F"/>
    <w:rsid w:val="00AA6E1E"/>
    <w:rsid w:val="00AB71D8"/>
    <w:rsid w:val="00B3177C"/>
    <w:rsid w:val="00B96508"/>
    <w:rsid w:val="00C362C4"/>
    <w:rsid w:val="00C4684C"/>
    <w:rsid w:val="00C46E46"/>
    <w:rsid w:val="00C52C36"/>
    <w:rsid w:val="00C812A7"/>
    <w:rsid w:val="00C9096B"/>
    <w:rsid w:val="00CA0A62"/>
    <w:rsid w:val="00D23CD4"/>
    <w:rsid w:val="00D348B5"/>
    <w:rsid w:val="00D65BC0"/>
    <w:rsid w:val="00DA241F"/>
    <w:rsid w:val="00DB2457"/>
    <w:rsid w:val="00DC51D7"/>
    <w:rsid w:val="00DE0D5C"/>
    <w:rsid w:val="00DE535D"/>
    <w:rsid w:val="00E22E2B"/>
    <w:rsid w:val="00E535A0"/>
    <w:rsid w:val="00EB323C"/>
    <w:rsid w:val="00EF20BE"/>
    <w:rsid w:val="00F00589"/>
    <w:rsid w:val="00F16D57"/>
    <w:rsid w:val="00F6093C"/>
    <w:rsid w:val="00FB6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AA1"/>
    <w:rPr>
      <w:rFonts w:ascii="Tahoma" w:hAnsi="Tahoma" w:cs="Tahoma"/>
      <w:sz w:val="16"/>
      <w:szCs w:val="16"/>
    </w:rPr>
  </w:style>
  <w:style w:type="paragraph" w:styleId="ListParagraph">
    <w:name w:val="List Paragraph"/>
    <w:basedOn w:val="Normal"/>
    <w:uiPriority w:val="34"/>
    <w:qFormat/>
    <w:rsid w:val="0076268B"/>
    <w:pPr>
      <w:ind w:left="720"/>
      <w:contextualSpacing/>
    </w:pPr>
  </w:style>
  <w:style w:type="table" w:styleId="TableGrid">
    <w:name w:val="Table Grid"/>
    <w:basedOn w:val="TableNormal"/>
    <w:uiPriority w:val="59"/>
    <w:rsid w:val="00875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6F9F"/>
    <w:rPr>
      <w:color w:val="0000FF" w:themeColor="hyperlink"/>
      <w:u w:val="single"/>
    </w:rPr>
  </w:style>
  <w:style w:type="paragraph" w:styleId="Header">
    <w:name w:val="header"/>
    <w:basedOn w:val="Normal"/>
    <w:link w:val="HeaderChar"/>
    <w:uiPriority w:val="99"/>
    <w:unhideWhenUsed/>
    <w:rsid w:val="00EF2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0BE"/>
  </w:style>
  <w:style w:type="paragraph" w:styleId="Footer">
    <w:name w:val="footer"/>
    <w:basedOn w:val="Normal"/>
    <w:link w:val="FooterChar"/>
    <w:uiPriority w:val="99"/>
    <w:unhideWhenUsed/>
    <w:rsid w:val="00EF2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0BE"/>
  </w:style>
  <w:style w:type="paragraph" w:styleId="FootnoteText">
    <w:name w:val="footnote text"/>
    <w:basedOn w:val="Normal"/>
    <w:link w:val="FootnoteTextChar"/>
    <w:uiPriority w:val="99"/>
    <w:semiHidden/>
    <w:rsid w:val="009B2834"/>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9B2834"/>
    <w:rPr>
      <w:rFonts w:ascii="Arial" w:eastAsia="Times New Roman" w:hAnsi="Arial" w:cs="Times New Roman"/>
      <w:sz w:val="20"/>
      <w:szCs w:val="20"/>
      <w:lang w:eastAsia="en-GB"/>
    </w:rPr>
  </w:style>
  <w:style w:type="character" w:styleId="FootnoteReference">
    <w:name w:val="footnote reference"/>
    <w:uiPriority w:val="99"/>
    <w:semiHidden/>
    <w:rsid w:val="009B28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AA1"/>
    <w:rPr>
      <w:rFonts w:ascii="Tahoma" w:hAnsi="Tahoma" w:cs="Tahoma"/>
      <w:sz w:val="16"/>
      <w:szCs w:val="16"/>
    </w:rPr>
  </w:style>
  <w:style w:type="paragraph" w:styleId="ListParagraph">
    <w:name w:val="List Paragraph"/>
    <w:basedOn w:val="Normal"/>
    <w:uiPriority w:val="34"/>
    <w:qFormat/>
    <w:rsid w:val="0076268B"/>
    <w:pPr>
      <w:ind w:left="720"/>
      <w:contextualSpacing/>
    </w:pPr>
  </w:style>
  <w:style w:type="table" w:styleId="TableGrid">
    <w:name w:val="Table Grid"/>
    <w:basedOn w:val="TableNormal"/>
    <w:uiPriority w:val="59"/>
    <w:rsid w:val="00875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6F9F"/>
    <w:rPr>
      <w:color w:val="0000FF" w:themeColor="hyperlink"/>
      <w:u w:val="single"/>
    </w:rPr>
  </w:style>
  <w:style w:type="paragraph" w:styleId="Header">
    <w:name w:val="header"/>
    <w:basedOn w:val="Normal"/>
    <w:link w:val="HeaderChar"/>
    <w:uiPriority w:val="99"/>
    <w:unhideWhenUsed/>
    <w:rsid w:val="00EF2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0BE"/>
  </w:style>
  <w:style w:type="paragraph" w:styleId="Footer">
    <w:name w:val="footer"/>
    <w:basedOn w:val="Normal"/>
    <w:link w:val="FooterChar"/>
    <w:uiPriority w:val="99"/>
    <w:unhideWhenUsed/>
    <w:rsid w:val="00EF2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0BE"/>
  </w:style>
  <w:style w:type="paragraph" w:styleId="FootnoteText">
    <w:name w:val="footnote text"/>
    <w:basedOn w:val="Normal"/>
    <w:link w:val="FootnoteTextChar"/>
    <w:uiPriority w:val="99"/>
    <w:semiHidden/>
    <w:rsid w:val="009B2834"/>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9B2834"/>
    <w:rPr>
      <w:rFonts w:ascii="Arial" w:eastAsia="Times New Roman" w:hAnsi="Arial" w:cs="Times New Roman"/>
      <w:sz w:val="20"/>
      <w:szCs w:val="20"/>
      <w:lang w:eastAsia="en-GB"/>
    </w:rPr>
  </w:style>
  <w:style w:type="character" w:styleId="FootnoteReference">
    <w:name w:val="footnote reference"/>
    <w:uiPriority w:val="99"/>
    <w:semiHidden/>
    <w:rsid w:val="009B28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hreerivers.gov.uk/egcl-page/new-local-plan" TargetMode="External"/><Relationship Id="rId4" Type="http://schemas.openxmlformats.org/officeDocument/2006/relationships/settings" Target="settings.xml"/><Relationship Id="rId9" Type="http://schemas.openxmlformats.org/officeDocument/2006/relationships/hyperlink" Target="mailto:trldf@threerivers.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ov.uk/government/uploads/system/uploads/attachment_data/file/510478/Starter_homes_regulations_technical_consul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1576</Words>
  <Characters>8988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L&amp;Q</Company>
  <LinksUpToDate>false</LinksUpToDate>
  <CharactersWithSpaces>10543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Wells</dc:creator>
  <cp:lastModifiedBy>Phil King</cp:lastModifiedBy>
  <cp:revision>2</cp:revision>
  <cp:lastPrinted>2017-07-25T12:52:00Z</cp:lastPrinted>
  <dcterms:created xsi:type="dcterms:W3CDTF">2017-07-28T12:28:00Z</dcterms:created>
  <dcterms:modified xsi:type="dcterms:W3CDTF">2017-07-28T12:28:00Z</dcterms:modified>
</cp:coreProperties>
</file>