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4A00D" w14:textId="0068D095" w:rsidR="008A68D9" w:rsidRPr="00D93529" w:rsidRDefault="00063BFE" w:rsidP="00E50D5A">
      <w:pPr>
        <w:spacing w:after="40" w:line="276" w:lineRule="auto"/>
        <w:rPr>
          <w:sz w:val="20"/>
          <w:szCs w:val="22"/>
        </w:rPr>
      </w:pPr>
      <w:r w:rsidRPr="00D93529">
        <w:rPr>
          <w:b/>
          <w:sz w:val="28"/>
          <w:szCs w:val="22"/>
        </w:rPr>
        <w:t>CORE DOCUMENTS LIST</w:t>
      </w:r>
      <w:r w:rsidR="00E81810">
        <w:rPr>
          <w:b/>
          <w:sz w:val="28"/>
          <w:szCs w:val="22"/>
        </w:rPr>
        <w:t xml:space="preserve"> – COVER ERRATA SHEET</w:t>
      </w:r>
    </w:p>
    <w:p w14:paraId="365CCEBE" w14:textId="77777777" w:rsidR="008A68D9" w:rsidRPr="00D93529" w:rsidRDefault="00063BFE" w:rsidP="00E50D5A">
      <w:pPr>
        <w:spacing w:after="200" w:line="276" w:lineRule="auto"/>
        <w:rPr>
          <w:sz w:val="20"/>
          <w:szCs w:val="22"/>
        </w:rPr>
      </w:pPr>
      <w:r w:rsidRPr="00D93529">
        <w:rPr>
          <w:b/>
          <w:sz w:val="22"/>
          <w:szCs w:val="22"/>
        </w:rPr>
        <w:t>Appeal Ref: 6004972</w:t>
      </w:r>
    </w:p>
    <w:p w14:paraId="3ED772A0" w14:textId="455EC4E5" w:rsidR="008A68D9" w:rsidRDefault="00E81810" w:rsidP="00E50D5A">
      <w:pPr>
        <w:pStyle w:val="CoreDocumentSection"/>
        <w:spacing w:line="276" w:lineRule="auto"/>
        <w:rPr>
          <w:b w:val="0"/>
          <w:bCs/>
          <w:i/>
          <w:iCs/>
          <w:sz w:val="22"/>
          <w:szCs w:val="22"/>
        </w:rPr>
      </w:pPr>
      <w:r w:rsidRPr="00E81810">
        <w:rPr>
          <w:b w:val="0"/>
          <w:bCs/>
          <w:i/>
          <w:iCs/>
          <w:sz w:val="22"/>
          <w:szCs w:val="22"/>
        </w:rPr>
        <w:t>This document has been prepared due to a request to alter the previous Core Documents list to a format circulated by PINS. This means documents prepared before 14</w:t>
      </w:r>
      <w:r w:rsidRPr="00E81810">
        <w:rPr>
          <w:b w:val="0"/>
          <w:bCs/>
          <w:i/>
          <w:iCs/>
          <w:sz w:val="22"/>
          <w:szCs w:val="22"/>
          <w:vertAlign w:val="superscript"/>
        </w:rPr>
        <w:t>th</w:t>
      </w:r>
      <w:r w:rsidRPr="00E81810">
        <w:rPr>
          <w:b w:val="0"/>
          <w:bCs/>
          <w:i/>
          <w:iCs/>
          <w:sz w:val="22"/>
          <w:szCs w:val="22"/>
        </w:rPr>
        <w:t xml:space="preserve"> August 2026 will contain old Core Documents (“CD”) references. This errata sheet is designed to only show new</w:t>
      </w:r>
      <w:r>
        <w:rPr>
          <w:b w:val="0"/>
          <w:bCs/>
          <w:i/>
          <w:iCs/>
          <w:sz w:val="22"/>
          <w:szCs w:val="22"/>
        </w:rPr>
        <w:t xml:space="preserve"> (light green)</w:t>
      </w:r>
      <w:r w:rsidRPr="00E81810">
        <w:rPr>
          <w:b w:val="0"/>
          <w:bCs/>
          <w:i/>
          <w:iCs/>
          <w:sz w:val="22"/>
          <w:szCs w:val="22"/>
        </w:rPr>
        <w:t xml:space="preserve">, moved or renumbered </w:t>
      </w:r>
      <w:r>
        <w:rPr>
          <w:b w:val="0"/>
          <w:bCs/>
          <w:i/>
          <w:iCs/>
          <w:sz w:val="22"/>
          <w:szCs w:val="22"/>
        </w:rPr>
        <w:t xml:space="preserve">(light blue) </w:t>
      </w:r>
      <w:r w:rsidRPr="00E81810">
        <w:rPr>
          <w:b w:val="0"/>
          <w:bCs/>
          <w:i/>
          <w:iCs/>
          <w:sz w:val="22"/>
          <w:szCs w:val="22"/>
        </w:rPr>
        <w:t xml:space="preserve">CD references only. </w:t>
      </w:r>
    </w:p>
    <w:p w14:paraId="24D6F148" w14:textId="77777777" w:rsidR="00E81810" w:rsidRPr="00E81810" w:rsidRDefault="00E81810" w:rsidP="00E50D5A">
      <w:pPr>
        <w:pStyle w:val="CoreDocumentSection"/>
        <w:spacing w:line="276" w:lineRule="auto"/>
        <w:rPr>
          <w:b w:val="0"/>
          <w:bCs/>
          <w:i/>
          <w:iCs/>
          <w:sz w:val="22"/>
          <w:szCs w:val="22"/>
        </w:rPr>
      </w:pPr>
    </w:p>
    <w:tbl>
      <w:tblPr>
        <w:tblW w:w="5633" w:type="pct"/>
        <w:tblLayout w:type="fixed"/>
        <w:tblLook w:val="04A0" w:firstRow="1" w:lastRow="0" w:firstColumn="1" w:lastColumn="0" w:noHBand="0" w:noVBand="1"/>
      </w:tblPr>
      <w:tblGrid>
        <w:gridCol w:w="861"/>
        <w:gridCol w:w="718"/>
        <w:gridCol w:w="2807"/>
        <w:gridCol w:w="2154"/>
        <w:gridCol w:w="1538"/>
        <w:gridCol w:w="2091"/>
      </w:tblGrid>
      <w:tr w:rsidR="00E81810" w:rsidRPr="00E81810" w14:paraId="024E31C0" w14:textId="77777777" w:rsidTr="00524278">
        <w:trPr>
          <w:trHeight w:val="300"/>
          <w:tblHeader/>
        </w:trPr>
        <w:tc>
          <w:tcPr>
            <w:tcW w:w="423" w:type="pct"/>
            <w:tcBorders>
              <w:top w:val="nil"/>
              <w:left w:val="nil"/>
              <w:bottom w:val="single" w:sz="4" w:space="0" w:color="A6A6A6"/>
              <w:right w:val="nil"/>
            </w:tcBorders>
            <w:shd w:val="clear" w:color="000000" w:fill="17365D"/>
            <w:vAlign w:val="center"/>
            <w:hideMark/>
          </w:tcPr>
          <w:p w14:paraId="5A1D419F" w14:textId="77777777" w:rsidR="00E81810" w:rsidRPr="00E81810" w:rsidRDefault="00E81810" w:rsidP="00E50D5A">
            <w:pPr>
              <w:jc w:val="center"/>
              <w:rPr>
                <w:rFonts w:ascii="Calibri" w:hAnsi="Calibri" w:cs="Calibri"/>
                <w:b/>
                <w:bCs/>
                <w:color w:val="FFFFFF"/>
                <w:sz w:val="22"/>
                <w:szCs w:val="22"/>
              </w:rPr>
            </w:pPr>
            <w:r w:rsidRPr="00E81810">
              <w:rPr>
                <w:rFonts w:ascii="Calibri" w:hAnsi="Calibri" w:cs="Calibri"/>
                <w:b/>
                <w:bCs/>
                <w:color w:val="FFFFFF"/>
                <w:sz w:val="22"/>
                <w:szCs w:val="22"/>
              </w:rPr>
              <w:t>Old Ref</w:t>
            </w:r>
          </w:p>
        </w:tc>
        <w:tc>
          <w:tcPr>
            <w:tcW w:w="353" w:type="pct"/>
            <w:tcBorders>
              <w:top w:val="nil"/>
              <w:left w:val="nil"/>
              <w:bottom w:val="single" w:sz="4" w:space="0" w:color="A6A6A6"/>
              <w:right w:val="nil"/>
            </w:tcBorders>
            <w:shd w:val="clear" w:color="000000" w:fill="17365D"/>
            <w:vAlign w:val="center"/>
            <w:hideMark/>
          </w:tcPr>
          <w:p w14:paraId="2F6B5012" w14:textId="77777777" w:rsidR="00E81810" w:rsidRPr="00E81810" w:rsidRDefault="00E81810" w:rsidP="00E50D5A">
            <w:pPr>
              <w:jc w:val="center"/>
              <w:rPr>
                <w:rFonts w:ascii="Calibri" w:hAnsi="Calibri" w:cs="Calibri"/>
                <w:b/>
                <w:bCs/>
                <w:color w:val="FFFFFF"/>
                <w:sz w:val="22"/>
                <w:szCs w:val="22"/>
              </w:rPr>
            </w:pPr>
            <w:r w:rsidRPr="00E81810">
              <w:rPr>
                <w:rFonts w:ascii="Calibri" w:hAnsi="Calibri" w:cs="Calibri"/>
                <w:b/>
                <w:bCs/>
                <w:color w:val="FFFFFF"/>
                <w:sz w:val="22"/>
                <w:szCs w:val="22"/>
              </w:rPr>
              <w:t>New Ref</w:t>
            </w:r>
          </w:p>
        </w:tc>
        <w:tc>
          <w:tcPr>
            <w:tcW w:w="1380" w:type="pct"/>
            <w:tcBorders>
              <w:top w:val="nil"/>
              <w:left w:val="nil"/>
              <w:bottom w:val="single" w:sz="4" w:space="0" w:color="A6A6A6"/>
              <w:right w:val="nil"/>
            </w:tcBorders>
            <w:shd w:val="clear" w:color="000000" w:fill="17365D"/>
            <w:vAlign w:val="center"/>
            <w:hideMark/>
          </w:tcPr>
          <w:p w14:paraId="42EB9E2D" w14:textId="77777777" w:rsidR="00E81810" w:rsidRPr="00E81810" w:rsidRDefault="00E81810" w:rsidP="00E50D5A">
            <w:pPr>
              <w:jc w:val="center"/>
              <w:rPr>
                <w:rFonts w:ascii="Calibri" w:hAnsi="Calibri" w:cs="Calibri"/>
                <w:b/>
                <w:bCs/>
                <w:color w:val="FFFFFF"/>
                <w:sz w:val="22"/>
                <w:szCs w:val="22"/>
              </w:rPr>
            </w:pPr>
            <w:r w:rsidRPr="00E81810">
              <w:rPr>
                <w:rFonts w:ascii="Calibri" w:hAnsi="Calibri" w:cs="Calibri"/>
                <w:b/>
                <w:bCs/>
                <w:color w:val="FFFFFF"/>
                <w:sz w:val="22"/>
                <w:szCs w:val="22"/>
              </w:rPr>
              <w:t>Old Document / Reference</w:t>
            </w:r>
          </w:p>
        </w:tc>
        <w:tc>
          <w:tcPr>
            <w:tcW w:w="1059" w:type="pct"/>
            <w:tcBorders>
              <w:top w:val="nil"/>
              <w:left w:val="nil"/>
              <w:bottom w:val="single" w:sz="4" w:space="0" w:color="A6A6A6"/>
              <w:right w:val="nil"/>
            </w:tcBorders>
            <w:shd w:val="clear" w:color="000000" w:fill="17365D"/>
            <w:vAlign w:val="center"/>
            <w:hideMark/>
          </w:tcPr>
          <w:p w14:paraId="642003CE" w14:textId="77777777" w:rsidR="00E81810" w:rsidRPr="00E81810" w:rsidRDefault="00E81810" w:rsidP="00E50D5A">
            <w:pPr>
              <w:jc w:val="center"/>
              <w:rPr>
                <w:rFonts w:ascii="Calibri" w:hAnsi="Calibri" w:cs="Calibri"/>
                <w:b/>
                <w:bCs/>
                <w:color w:val="FFFFFF"/>
                <w:sz w:val="22"/>
                <w:szCs w:val="22"/>
              </w:rPr>
            </w:pPr>
            <w:r w:rsidRPr="00E81810">
              <w:rPr>
                <w:rFonts w:ascii="Calibri" w:hAnsi="Calibri" w:cs="Calibri"/>
                <w:b/>
                <w:bCs/>
                <w:color w:val="FFFFFF"/>
                <w:sz w:val="22"/>
                <w:szCs w:val="22"/>
              </w:rPr>
              <w:t>New Document / Reference</w:t>
            </w:r>
          </w:p>
        </w:tc>
        <w:tc>
          <w:tcPr>
            <w:tcW w:w="756" w:type="pct"/>
            <w:tcBorders>
              <w:top w:val="nil"/>
              <w:left w:val="nil"/>
              <w:bottom w:val="single" w:sz="4" w:space="0" w:color="A6A6A6"/>
              <w:right w:val="nil"/>
            </w:tcBorders>
            <w:shd w:val="clear" w:color="000000" w:fill="17365D"/>
            <w:vAlign w:val="center"/>
            <w:hideMark/>
          </w:tcPr>
          <w:p w14:paraId="3B3EDF69" w14:textId="77777777" w:rsidR="00E81810" w:rsidRPr="00E81810" w:rsidRDefault="00E81810" w:rsidP="00E50D5A">
            <w:pPr>
              <w:jc w:val="center"/>
              <w:rPr>
                <w:rFonts w:ascii="Calibri" w:hAnsi="Calibri" w:cs="Calibri"/>
                <w:b/>
                <w:bCs/>
                <w:color w:val="FFFFFF"/>
                <w:sz w:val="22"/>
                <w:szCs w:val="22"/>
              </w:rPr>
            </w:pPr>
            <w:r w:rsidRPr="00E81810">
              <w:rPr>
                <w:rFonts w:ascii="Calibri" w:hAnsi="Calibri" w:cs="Calibri"/>
                <w:b/>
                <w:bCs/>
                <w:color w:val="FFFFFF"/>
                <w:sz w:val="22"/>
                <w:szCs w:val="22"/>
              </w:rPr>
              <w:t>Old Section</w:t>
            </w:r>
          </w:p>
        </w:tc>
        <w:tc>
          <w:tcPr>
            <w:tcW w:w="1028" w:type="pct"/>
            <w:tcBorders>
              <w:top w:val="nil"/>
              <w:left w:val="nil"/>
              <w:bottom w:val="single" w:sz="4" w:space="0" w:color="A6A6A6"/>
              <w:right w:val="nil"/>
            </w:tcBorders>
            <w:shd w:val="clear" w:color="000000" w:fill="17365D"/>
            <w:vAlign w:val="center"/>
            <w:hideMark/>
          </w:tcPr>
          <w:p w14:paraId="760D965C" w14:textId="77777777" w:rsidR="00E81810" w:rsidRPr="00E81810" w:rsidRDefault="00E81810" w:rsidP="00E50D5A">
            <w:pPr>
              <w:jc w:val="center"/>
              <w:rPr>
                <w:rFonts w:ascii="Calibri" w:hAnsi="Calibri" w:cs="Calibri"/>
                <w:b/>
                <w:bCs/>
                <w:color w:val="FFFFFF"/>
                <w:sz w:val="22"/>
                <w:szCs w:val="22"/>
              </w:rPr>
            </w:pPr>
            <w:r w:rsidRPr="00E81810">
              <w:rPr>
                <w:rFonts w:ascii="Calibri" w:hAnsi="Calibri" w:cs="Calibri"/>
                <w:b/>
                <w:bCs/>
                <w:color w:val="FFFFFF"/>
                <w:sz w:val="22"/>
                <w:szCs w:val="22"/>
              </w:rPr>
              <w:t>New Section</w:t>
            </w:r>
          </w:p>
        </w:tc>
      </w:tr>
      <w:tr w:rsidR="00E81810" w:rsidRPr="00E81810" w14:paraId="207B7D80" w14:textId="77777777" w:rsidTr="00E81810">
        <w:trPr>
          <w:trHeight w:val="900"/>
        </w:trPr>
        <w:tc>
          <w:tcPr>
            <w:tcW w:w="423" w:type="pct"/>
            <w:tcBorders>
              <w:top w:val="nil"/>
              <w:left w:val="nil"/>
              <w:bottom w:val="nil"/>
              <w:right w:val="nil"/>
            </w:tcBorders>
            <w:shd w:val="clear" w:color="000000" w:fill="EAF3F8"/>
            <w:hideMark/>
          </w:tcPr>
          <w:p w14:paraId="0CD73CA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1.4</w:t>
            </w:r>
          </w:p>
        </w:tc>
        <w:tc>
          <w:tcPr>
            <w:tcW w:w="353" w:type="pct"/>
            <w:tcBorders>
              <w:top w:val="nil"/>
              <w:left w:val="nil"/>
              <w:bottom w:val="nil"/>
              <w:right w:val="nil"/>
            </w:tcBorders>
            <w:shd w:val="clear" w:color="000000" w:fill="EAF3F8"/>
            <w:hideMark/>
          </w:tcPr>
          <w:p w14:paraId="383E014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2.1</w:t>
            </w:r>
          </w:p>
        </w:tc>
        <w:tc>
          <w:tcPr>
            <w:tcW w:w="1380" w:type="pct"/>
            <w:tcBorders>
              <w:top w:val="nil"/>
              <w:left w:val="nil"/>
              <w:bottom w:val="nil"/>
              <w:right w:val="nil"/>
            </w:tcBorders>
            <w:shd w:val="clear" w:color="000000" w:fill="EAF3F8"/>
            <w:hideMark/>
          </w:tcPr>
          <w:p w14:paraId="3DC4A76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Land use parameter plan (06/01/26) (P24-1200-DE-0014-S1-Rev F)</w:t>
            </w:r>
          </w:p>
        </w:tc>
        <w:tc>
          <w:tcPr>
            <w:tcW w:w="1059" w:type="pct"/>
            <w:tcBorders>
              <w:top w:val="nil"/>
              <w:left w:val="nil"/>
              <w:bottom w:val="nil"/>
              <w:right w:val="nil"/>
            </w:tcBorders>
            <w:shd w:val="clear" w:color="000000" w:fill="EAF3F8"/>
            <w:hideMark/>
          </w:tcPr>
          <w:p w14:paraId="3C56ED10" w14:textId="77E88F9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6DD1661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CD1 - Application Plans and Documents</w:t>
            </w:r>
          </w:p>
        </w:tc>
        <w:tc>
          <w:tcPr>
            <w:tcW w:w="1028" w:type="pct"/>
            <w:tcBorders>
              <w:top w:val="nil"/>
              <w:left w:val="nil"/>
              <w:bottom w:val="nil"/>
              <w:right w:val="nil"/>
            </w:tcBorders>
            <w:shd w:val="clear" w:color="000000" w:fill="EAF3F8"/>
            <w:hideMark/>
          </w:tcPr>
          <w:p w14:paraId="1545593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CD2 - Additional/Amended Reports and/or Plans submitted after validation and/or the decision</w:t>
            </w:r>
          </w:p>
        </w:tc>
      </w:tr>
      <w:tr w:rsidR="00E81810" w:rsidRPr="00E81810" w14:paraId="73266C3D" w14:textId="77777777" w:rsidTr="00E81810">
        <w:trPr>
          <w:trHeight w:val="900"/>
        </w:trPr>
        <w:tc>
          <w:tcPr>
            <w:tcW w:w="423" w:type="pct"/>
            <w:tcBorders>
              <w:top w:val="nil"/>
              <w:left w:val="nil"/>
              <w:bottom w:val="nil"/>
              <w:right w:val="nil"/>
            </w:tcBorders>
            <w:shd w:val="clear" w:color="000000" w:fill="EAF3F8"/>
            <w:hideMark/>
          </w:tcPr>
          <w:p w14:paraId="3C8A630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1.5</w:t>
            </w:r>
          </w:p>
        </w:tc>
        <w:tc>
          <w:tcPr>
            <w:tcW w:w="353" w:type="pct"/>
            <w:tcBorders>
              <w:top w:val="nil"/>
              <w:left w:val="nil"/>
              <w:bottom w:val="nil"/>
              <w:right w:val="nil"/>
            </w:tcBorders>
            <w:shd w:val="clear" w:color="000000" w:fill="EAF3F8"/>
            <w:hideMark/>
          </w:tcPr>
          <w:p w14:paraId="2405E0F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2.2</w:t>
            </w:r>
          </w:p>
        </w:tc>
        <w:tc>
          <w:tcPr>
            <w:tcW w:w="1380" w:type="pct"/>
            <w:tcBorders>
              <w:top w:val="nil"/>
              <w:left w:val="nil"/>
              <w:bottom w:val="nil"/>
              <w:right w:val="nil"/>
            </w:tcBorders>
            <w:shd w:val="clear" w:color="000000" w:fill="EAF3F8"/>
            <w:hideMark/>
          </w:tcPr>
          <w:p w14:paraId="1094C41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Indicative building heights (06/01/26) (P24-1200-DE-0016-S1-Rev B)</w:t>
            </w:r>
          </w:p>
        </w:tc>
        <w:tc>
          <w:tcPr>
            <w:tcW w:w="1059" w:type="pct"/>
            <w:tcBorders>
              <w:top w:val="nil"/>
              <w:left w:val="nil"/>
              <w:bottom w:val="nil"/>
              <w:right w:val="nil"/>
            </w:tcBorders>
            <w:shd w:val="clear" w:color="000000" w:fill="EAF3F8"/>
            <w:hideMark/>
          </w:tcPr>
          <w:p w14:paraId="36329392" w14:textId="3CD3A209"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4D54283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CD1 - Application Plans and Documents</w:t>
            </w:r>
          </w:p>
        </w:tc>
        <w:tc>
          <w:tcPr>
            <w:tcW w:w="1028" w:type="pct"/>
            <w:tcBorders>
              <w:top w:val="nil"/>
              <w:left w:val="nil"/>
              <w:bottom w:val="nil"/>
              <w:right w:val="nil"/>
            </w:tcBorders>
            <w:shd w:val="clear" w:color="000000" w:fill="EAF3F8"/>
            <w:hideMark/>
          </w:tcPr>
          <w:p w14:paraId="3098DB6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CD2 - Additional/Amended Reports and/or Plans submitted after validation and/or the decision</w:t>
            </w:r>
          </w:p>
        </w:tc>
      </w:tr>
      <w:tr w:rsidR="00E81810" w:rsidRPr="00E81810" w14:paraId="796308BE" w14:textId="77777777" w:rsidTr="00E81810">
        <w:trPr>
          <w:trHeight w:val="900"/>
        </w:trPr>
        <w:tc>
          <w:tcPr>
            <w:tcW w:w="423" w:type="pct"/>
            <w:tcBorders>
              <w:top w:val="nil"/>
              <w:left w:val="nil"/>
              <w:bottom w:val="nil"/>
              <w:right w:val="nil"/>
            </w:tcBorders>
            <w:shd w:val="clear" w:color="000000" w:fill="EAF3F8"/>
            <w:hideMark/>
          </w:tcPr>
          <w:p w14:paraId="24134E3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1.6</w:t>
            </w:r>
          </w:p>
        </w:tc>
        <w:tc>
          <w:tcPr>
            <w:tcW w:w="353" w:type="pct"/>
            <w:tcBorders>
              <w:top w:val="nil"/>
              <w:left w:val="nil"/>
              <w:bottom w:val="nil"/>
              <w:right w:val="nil"/>
            </w:tcBorders>
            <w:shd w:val="clear" w:color="000000" w:fill="EAF3F8"/>
            <w:hideMark/>
          </w:tcPr>
          <w:p w14:paraId="13AD00D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2.3</w:t>
            </w:r>
          </w:p>
        </w:tc>
        <w:tc>
          <w:tcPr>
            <w:tcW w:w="1380" w:type="pct"/>
            <w:tcBorders>
              <w:top w:val="nil"/>
              <w:left w:val="nil"/>
              <w:bottom w:val="nil"/>
              <w:right w:val="nil"/>
            </w:tcBorders>
            <w:shd w:val="clear" w:color="000000" w:fill="EAF3F8"/>
            <w:hideMark/>
          </w:tcPr>
          <w:p w14:paraId="6F05A53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Indicative placemaking (06/01/26) (P24-1200-DE-0024-S1)</w:t>
            </w:r>
          </w:p>
        </w:tc>
        <w:tc>
          <w:tcPr>
            <w:tcW w:w="1059" w:type="pct"/>
            <w:tcBorders>
              <w:top w:val="nil"/>
              <w:left w:val="nil"/>
              <w:bottom w:val="nil"/>
              <w:right w:val="nil"/>
            </w:tcBorders>
            <w:shd w:val="clear" w:color="000000" w:fill="EAF3F8"/>
            <w:hideMark/>
          </w:tcPr>
          <w:p w14:paraId="46A05E3D" w14:textId="66CC9CA8"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114C1E9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CD1 - Application Plans and Documents</w:t>
            </w:r>
          </w:p>
        </w:tc>
        <w:tc>
          <w:tcPr>
            <w:tcW w:w="1028" w:type="pct"/>
            <w:tcBorders>
              <w:top w:val="nil"/>
              <w:left w:val="nil"/>
              <w:bottom w:val="nil"/>
              <w:right w:val="nil"/>
            </w:tcBorders>
            <w:shd w:val="clear" w:color="000000" w:fill="EAF3F8"/>
            <w:hideMark/>
          </w:tcPr>
          <w:p w14:paraId="303EEEF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CD2 - Additional/Amended Reports and/or Plans submitted after validation and/or the decision</w:t>
            </w:r>
          </w:p>
        </w:tc>
      </w:tr>
      <w:tr w:rsidR="00E81810" w:rsidRPr="00E81810" w14:paraId="4BDA6672" w14:textId="77777777" w:rsidTr="00E81810">
        <w:trPr>
          <w:trHeight w:val="900"/>
        </w:trPr>
        <w:tc>
          <w:tcPr>
            <w:tcW w:w="423" w:type="pct"/>
            <w:tcBorders>
              <w:top w:val="nil"/>
              <w:left w:val="nil"/>
              <w:bottom w:val="nil"/>
              <w:right w:val="nil"/>
            </w:tcBorders>
            <w:shd w:val="clear" w:color="000000" w:fill="EAF3F8"/>
            <w:hideMark/>
          </w:tcPr>
          <w:p w14:paraId="6753610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1.7</w:t>
            </w:r>
          </w:p>
        </w:tc>
        <w:tc>
          <w:tcPr>
            <w:tcW w:w="353" w:type="pct"/>
            <w:tcBorders>
              <w:top w:val="nil"/>
              <w:left w:val="nil"/>
              <w:bottom w:val="nil"/>
              <w:right w:val="nil"/>
            </w:tcBorders>
            <w:shd w:val="clear" w:color="000000" w:fill="EAF3F8"/>
            <w:hideMark/>
          </w:tcPr>
          <w:p w14:paraId="04BD202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2.4</w:t>
            </w:r>
          </w:p>
        </w:tc>
        <w:tc>
          <w:tcPr>
            <w:tcW w:w="1380" w:type="pct"/>
            <w:tcBorders>
              <w:top w:val="nil"/>
              <w:left w:val="nil"/>
              <w:bottom w:val="nil"/>
              <w:right w:val="nil"/>
            </w:tcBorders>
            <w:shd w:val="clear" w:color="000000" w:fill="EAF3F8"/>
            <w:hideMark/>
          </w:tcPr>
          <w:p w14:paraId="668677B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Indicative street hierarchy (06/01/26) (P24-1200-DE-0023-S1)</w:t>
            </w:r>
          </w:p>
        </w:tc>
        <w:tc>
          <w:tcPr>
            <w:tcW w:w="1059" w:type="pct"/>
            <w:tcBorders>
              <w:top w:val="nil"/>
              <w:left w:val="nil"/>
              <w:bottom w:val="nil"/>
              <w:right w:val="nil"/>
            </w:tcBorders>
            <w:shd w:val="clear" w:color="000000" w:fill="EAF3F8"/>
            <w:hideMark/>
          </w:tcPr>
          <w:p w14:paraId="4FAC8120" w14:textId="49164B44"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27E27EF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CD1 - Application Plans and Documents</w:t>
            </w:r>
          </w:p>
        </w:tc>
        <w:tc>
          <w:tcPr>
            <w:tcW w:w="1028" w:type="pct"/>
            <w:tcBorders>
              <w:top w:val="nil"/>
              <w:left w:val="nil"/>
              <w:bottom w:val="nil"/>
              <w:right w:val="nil"/>
            </w:tcBorders>
            <w:shd w:val="clear" w:color="000000" w:fill="EAF3F8"/>
            <w:hideMark/>
          </w:tcPr>
          <w:p w14:paraId="372CC6F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CD2 - Additional/Amended Reports and/or Plans submitted after validation and/or the decision</w:t>
            </w:r>
          </w:p>
        </w:tc>
      </w:tr>
      <w:tr w:rsidR="00E81810" w:rsidRPr="00E81810" w14:paraId="03312671" w14:textId="77777777" w:rsidTr="00E81810">
        <w:trPr>
          <w:trHeight w:val="1200"/>
        </w:trPr>
        <w:tc>
          <w:tcPr>
            <w:tcW w:w="423" w:type="pct"/>
            <w:tcBorders>
              <w:top w:val="nil"/>
              <w:left w:val="nil"/>
              <w:bottom w:val="nil"/>
              <w:right w:val="nil"/>
            </w:tcBorders>
            <w:shd w:val="clear" w:color="000000" w:fill="EAF3F8"/>
            <w:hideMark/>
          </w:tcPr>
          <w:p w14:paraId="1499066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1.8</w:t>
            </w:r>
          </w:p>
        </w:tc>
        <w:tc>
          <w:tcPr>
            <w:tcW w:w="353" w:type="pct"/>
            <w:tcBorders>
              <w:top w:val="nil"/>
              <w:left w:val="nil"/>
              <w:bottom w:val="nil"/>
              <w:right w:val="nil"/>
            </w:tcBorders>
            <w:shd w:val="clear" w:color="000000" w:fill="EAF3F8"/>
            <w:hideMark/>
          </w:tcPr>
          <w:p w14:paraId="4D97288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2.5</w:t>
            </w:r>
          </w:p>
        </w:tc>
        <w:tc>
          <w:tcPr>
            <w:tcW w:w="1380" w:type="pct"/>
            <w:tcBorders>
              <w:top w:val="nil"/>
              <w:left w:val="nil"/>
              <w:bottom w:val="nil"/>
              <w:right w:val="nil"/>
            </w:tcBorders>
            <w:shd w:val="clear" w:color="000000" w:fill="EAF3F8"/>
            <w:hideMark/>
          </w:tcPr>
          <w:p w14:paraId="3AF9D89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Proposed Site Access Durrants Drive (09.06.2025) (T24544.001 Rev E)</w:t>
            </w:r>
          </w:p>
        </w:tc>
        <w:tc>
          <w:tcPr>
            <w:tcW w:w="1059" w:type="pct"/>
            <w:tcBorders>
              <w:top w:val="nil"/>
              <w:left w:val="nil"/>
              <w:bottom w:val="nil"/>
              <w:right w:val="nil"/>
            </w:tcBorders>
            <w:shd w:val="clear" w:color="000000" w:fill="EAF3F8"/>
            <w:hideMark/>
          </w:tcPr>
          <w:p w14:paraId="1DF62E9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Proposed Site Access Durrants Drive (T24544.001 Rev E)</w:t>
            </w:r>
          </w:p>
        </w:tc>
        <w:tc>
          <w:tcPr>
            <w:tcW w:w="756" w:type="pct"/>
            <w:tcBorders>
              <w:top w:val="nil"/>
              <w:left w:val="nil"/>
              <w:bottom w:val="nil"/>
              <w:right w:val="nil"/>
            </w:tcBorders>
            <w:shd w:val="clear" w:color="000000" w:fill="EAF3F8"/>
            <w:hideMark/>
          </w:tcPr>
          <w:p w14:paraId="0866DAC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CD1 - Application Plans and Documents</w:t>
            </w:r>
          </w:p>
        </w:tc>
        <w:tc>
          <w:tcPr>
            <w:tcW w:w="1028" w:type="pct"/>
            <w:tcBorders>
              <w:top w:val="nil"/>
              <w:left w:val="nil"/>
              <w:bottom w:val="nil"/>
              <w:right w:val="nil"/>
            </w:tcBorders>
            <w:shd w:val="clear" w:color="000000" w:fill="EAF3F8"/>
            <w:hideMark/>
          </w:tcPr>
          <w:p w14:paraId="6CE408C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CD2 - Additional/Amended Reports and/or Plans submitted after validation and/or the decision</w:t>
            </w:r>
          </w:p>
        </w:tc>
      </w:tr>
      <w:tr w:rsidR="00E81810" w:rsidRPr="00E81810" w14:paraId="1909F136" w14:textId="77777777" w:rsidTr="00E81810">
        <w:trPr>
          <w:trHeight w:val="1200"/>
        </w:trPr>
        <w:tc>
          <w:tcPr>
            <w:tcW w:w="423" w:type="pct"/>
            <w:tcBorders>
              <w:top w:val="nil"/>
              <w:left w:val="nil"/>
              <w:bottom w:val="nil"/>
              <w:right w:val="nil"/>
            </w:tcBorders>
            <w:shd w:val="clear" w:color="000000" w:fill="EAF3F8"/>
            <w:hideMark/>
          </w:tcPr>
          <w:p w14:paraId="0F9C6B6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1.9</w:t>
            </w:r>
          </w:p>
        </w:tc>
        <w:tc>
          <w:tcPr>
            <w:tcW w:w="353" w:type="pct"/>
            <w:tcBorders>
              <w:top w:val="nil"/>
              <w:left w:val="nil"/>
              <w:bottom w:val="nil"/>
              <w:right w:val="nil"/>
            </w:tcBorders>
            <w:shd w:val="clear" w:color="000000" w:fill="EAF3F8"/>
            <w:hideMark/>
          </w:tcPr>
          <w:p w14:paraId="7ED2458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2.6</w:t>
            </w:r>
          </w:p>
        </w:tc>
        <w:tc>
          <w:tcPr>
            <w:tcW w:w="1380" w:type="pct"/>
            <w:tcBorders>
              <w:top w:val="nil"/>
              <w:left w:val="nil"/>
              <w:bottom w:val="nil"/>
              <w:right w:val="nil"/>
            </w:tcBorders>
            <w:shd w:val="clear" w:color="000000" w:fill="EAF3F8"/>
            <w:hideMark/>
          </w:tcPr>
          <w:p w14:paraId="63C1884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Proposed Site Access Links Way (17.12.2024) (T24544.002 Rev D)</w:t>
            </w:r>
          </w:p>
        </w:tc>
        <w:tc>
          <w:tcPr>
            <w:tcW w:w="1059" w:type="pct"/>
            <w:tcBorders>
              <w:top w:val="nil"/>
              <w:left w:val="nil"/>
              <w:bottom w:val="nil"/>
              <w:right w:val="nil"/>
            </w:tcBorders>
            <w:shd w:val="clear" w:color="000000" w:fill="EAF3F8"/>
            <w:hideMark/>
          </w:tcPr>
          <w:p w14:paraId="129710C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Proposed Site Access Links Way (T24544.002 Rev D)</w:t>
            </w:r>
          </w:p>
        </w:tc>
        <w:tc>
          <w:tcPr>
            <w:tcW w:w="756" w:type="pct"/>
            <w:tcBorders>
              <w:top w:val="nil"/>
              <w:left w:val="nil"/>
              <w:bottom w:val="nil"/>
              <w:right w:val="nil"/>
            </w:tcBorders>
            <w:shd w:val="clear" w:color="000000" w:fill="EAF3F8"/>
            <w:hideMark/>
          </w:tcPr>
          <w:p w14:paraId="486A454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CD1 - Application Plans and Documents</w:t>
            </w:r>
          </w:p>
        </w:tc>
        <w:tc>
          <w:tcPr>
            <w:tcW w:w="1028" w:type="pct"/>
            <w:tcBorders>
              <w:top w:val="nil"/>
              <w:left w:val="nil"/>
              <w:bottom w:val="nil"/>
              <w:right w:val="nil"/>
            </w:tcBorders>
            <w:shd w:val="clear" w:color="000000" w:fill="EAF3F8"/>
            <w:hideMark/>
          </w:tcPr>
          <w:p w14:paraId="2FEFAE9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CD2 - Additional/Amended Reports and/or Plans submitted after validation and/or the decision</w:t>
            </w:r>
          </w:p>
        </w:tc>
      </w:tr>
      <w:tr w:rsidR="00E81810" w:rsidRPr="00E81810" w14:paraId="33FB30F3" w14:textId="77777777" w:rsidTr="00E81810">
        <w:trPr>
          <w:trHeight w:val="1200"/>
        </w:trPr>
        <w:tc>
          <w:tcPr>
            <w:tcW w:w="423" w:type="pct"/>
            <w:tcBorders>
              <w:top w:val="nil"/>
              <w:left w:val="nil"/>
              <w:bottom w:val="nil"/>
              <w:right w:val="nil"/>
            </w:tcBorders>
            <w:shd w:val="clear" w:color="000000" w:fill="EAF3F8"/>
            <w:hideMark/>
          </w:tcPr>
          <w:p w14:paraId="2D775EF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1.11</w:t>
            </w:r>
          </w:p>
        </w:tc>
        <w:tc>
          <w:tcPr>
            <w:tcW w:w="353" w:type="pct"/>
            <w:tcBorders>
              <w:top w:val="nil"/>
              <w:left w:val="nil"/>
              <w:bottom w:val="nil"/>
              <w:right w:val="nil"/>
            </w:tcBorders>
            <w:shd w:val="clear" w:color="000000" w:fill="EAF3F8"/>
            <w:hideMark/>
          </w:tcPr>
          <w:p w14:paraId="5783D67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2.7</w:t>
            </w:r>
          </w:p>
        </w:tc>
        <w:tc>
          <w:tcPr>
            <w:tcW w:w="1380" w:type="pct"/>
            <w:tcBorders>
              <w:top w:val="nil"/>
              <w:left w:val="nil"/>
              <w:bottom w:val="nil"/>
              <w:right w:val="nil"/>
            </w:tcBorders>
            <w:shd w:val="clear" w:color="000000" w:fill="EAF3F8"/>
            <w:hideMark/>
          </w:tcPr>
          <w:p w14:paraId="77C87DA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Proposed Site Access Shared Footway / Cycleway (09.06.2025) (T24544.004 Rev B)</w:t>
            </w:r>
          </w:p>
        </w:tc>
        <w:tc>
          <w:tcPr>
            <w:tcW w:w="1059" w:type="pct"/>
            <w:tcBorders>
              <w:top w:val="nil"/>
              <w:left w:val="nil"/>
              <w:bottom w:val="nil"/>
              <w:right w:val="nil"/>
            </w:tcBorders>
            <w:shd w:val="clear" w:color="000000" w:fill="EAF3F8"/>
            <w:hideMark/>
          </w:tcPr>
          <w:p w14:paraId="618986B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Proposed Site Access Shared Footway / Cycleway (T24544.004 Rev B)</w:t>
            </w:r>
          </w:p>
        </w:tc>
        <w:tc>
          <w:tcPr>
            <w:tcW w:w="756" w:type="pct"/>
            <w:tcBorders>
              <w:top w:val="nil"/>
              <w:left w:val="nil"/>
              <w:bottom w:val="nil"/>
              <w:right w:val="nil"/>
            </w:tcBorders>
            <w:shd w:val="clear" w:color="000000" w:fill="EAF3F8"/>
            <w:hideMark/>
          </w:tcPr>
          <w:p w14:paraId="7402483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CD1 - Application Plans and Documents</w:t>
            </w:r>
          </w:p>
        </w:tc>
        <w:tc>
          <w:tcPr>
            <w:tcW w:w="1028" w:type="pct"/>
            <w:tcBorders>
              <w:top w:val="nil"/>
              <w:left w:val="nil"/>
              <w:bottom w:val="nil"/>
              <w:right w:val="nil"/>
            </w:tcBorders>
            <w:shd w:val="clear" w:color="000000" w:fill="EAF3F8"/>
            <w:hideMark/>
          </w:tcPr>
          <w:p w14:paraId="169A2E9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xml:space="preserve">CD2 - Additional/Amended Reports and/or Plans submitted </w:t>
            </w:r>
            <w:r w:rsidRPr="00E81810">
              <w:rPr>
                <w:rFonts w:ascii="Calibri" w:hAnsi="Calibri" w:cs="Calibri"/>
                <w:color w:val="000000" w:themeColor="text1"/>
                <w:sz w:val="22"/>
                <w:szCs w:val="22"/>
              </w:rPr>
              <w:lastRenderedPageBreak/>
              <w:t>after validation and/or the decision</w:t>
            </w:r>
          </w:p>
        </w:tc>
      </w:tr>
      <w:tr w:rsidR="00E81810" w:rsidRPr="00E81810" w14:paraId="72E73F05" w14:textId="77777777" w:rsidTr="00E81810">
        <w:trPr>
          <w:trHeight w:val="900"/>
        </w:trPr>
        <w:tc>
          <w:tcPr>
            <w:tcW w:w="423" w:type="pct"/>
            <w:tcBorders>
              <w:top w:val="nil"/>
              <w:left w:val="nil"/>
              <w:bottom w:val="nil"/>
              <w:right w:val="nil"/>
            </w:tcBorders>
            <w:shd w:val="clear" w:color="000000" w:fill="EAF3F8"/>
            <w:hideMark/>
          </w:tcPr>
          <w:p w14:paraId="4691B40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lastRenderedPageBreak/>
              <w:t>1.12</w:t>
            </w:r>
          </w:p>
        </w:tc>
        <w:tc>
          <w:tcPr>
            <w:tcW w:w="353" w:type="pct"/>
            <w:tcBorders>
              <w:top w:val="nil"/>
              <w:left w:val="nil"/>
              <w:bottom w:val="nil"/>
              <w:right w:val="nil"/>
            </w:tcBorders>
            <w:shd w:val="clear" w:color="000000" w:fill="EAF3F8"/>
            <w:hideMark/>
          </w:tcPr>
          <w:p w14:paraId="5EB4D4B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2.8</w:t>
            </w:r>
          </w:p>
        </w:tc>
        <w:tc>
          <w:tcPr>
            <w:tcW w:w="1380" w:type="pct"/>
            <w:tcBorders>
              <w:top w:val="nil"/>
              <w:left w:val="nil"/>
              <w:bottom w:val="nil"/>
              <w:right w:val="nil"/>
            </w:tcBorders>
            <w:shd w:val="clear" w:color="000000" w:fill="EAF3F8"/>
            <w:hideMark/>
          </w:tcPr>
          <w:p w14:paraId="5A50B48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Potential Parking Provision (09.06.2025) (T24544.005 Rev C)</w:t>
            </w:r>
          </w:p>
        </w:tc>
        <w:tc>
          <w:tcPr>
            <w:tcW w:w="1059" w:type="pct"/>
            <w:tcBorders>
              <w:top w:val="nil"/>
              <w:left w:val="nil"/>
              <w:bottom w:val="nil"/>
              <w:right w:val="nil"/>
            </w:tcBorders>
            <w:shd w:val="clear" w:color="000000" w:fill="EAF3F8"/>
            <w:hideMark/>
          </w:tcPr>
          <w:p w14:paraId="652ADFFB" w14:textId="2C185CF2"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38DF95D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CD1 - Application Plans and Documents</w:t>
            </w:r>
          </w:p>
        </w:tc>
        <w:tc>
          <w:tcPr>
            <w:tcW w:w="1028" w:type="pct"/>
            <w:tcBorders>
              <w:top w:val="nil"/>
              <w:left w:val="nil"/>
              <w:bottom w:val="nil"/>
              <w:right w:val="nil"/>
            </w:tcBorders>
            <w:shd w:val="clear" w:color="000000" w:fill="EAF3F8"/>
            <w:hideMark/>
          </w:tcPr>
          <w:p w14:paraId="748379D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CD2 - Additional/Amended Reports and/or Plans submitted after validation and/or the decision</w:t>
            </w:r>
          </w:p>
        </w:tc>
      </w:tr>
      <w:tr w:rsidR="00E81810" w:rsidRPr="00E81810" w14:paraId="7C6210E3" w14:textId="77777777" w:rsidTr="00E81810">
        <w:trPr>
          <w:trHeight w:val="900"/>
        </w:trPr>
        <w:tc>
          <w:tcPr>
            <w:tcW w:w="423" w:type="pct"/>
            <w:tcBorders>
              <w:top w:val="nil"/>
              <w:left w:val="nil"/>
              <w:bottom w:val="nil"/>
              <w:right w:val="nil"/>
            </w:tcBorders>
            <w:shd w:val="clear" w:color="000000" w:fill="EAF3F8"/>
            <w:hideMark/>
          </w:tcPr>
          <w:p w14:paraId="2C6988F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1.25</w:t>
            </w:r>
          </w:p>
        </w:tc>
        <w:tc>
          <w:tcPr>
            <w:tcW w:w="353" w:type="pct"/>
            <w:tcBorders>
              <w:top w:val="nil"/>
              <w:left w:val="nil"/>
              <w:bottom w:val="nil"/>
              <w:right w:val="nil"/>
            </w:tcBorders>
            <w:shd w:val="clear" w:color="000000" w:fill="EAF3F8"/>
            <w:hideMark/>
          </w:tcPr>
          <w:p w14:paraId="67B7759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2.9</w:t>
            </w:r>
          </w:p>
        </w:tc>
        <w:tc>
          <w:tcPr>
            <w:tcW w:w="1380" w:type="pct"/>
            <w:tcBorders>
              <w:top w:val="nil"/>
              <w:left w:val="nil"/>
              <w:bottom w:val="nil"/>
              <w:right w:val="nil"/>
            </w:tcBorders>
            <w:shd w:val="clear" w:color="000000" w:fill="EAF3F8"/>
            <w:hideMark/>
          </w:tcPr>
          <w:p w14:paraId="04262AB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Green Belt Addendum Assessment (Iceni, March 2025).</w:t>
            </w:r>
          </w:p>
        </w:tc>
        <w:tc>
          <w:tcPr>
            <w:tcW w:w="1059" w:type="pct"/>
            <w:tcBorders>
              <w:top w:val="nil"/>
              <w:left w:val="nil"/>
              <w:bottom w:val="nil"/>
              <w:right w:val="nil"/>
            </w:tcBorders>
            <w:shd w:val="clear" w:color="000000" w:fill="EAF3F8"/>
            <w:hideMark/>
          </w:tcPr>
          <w:p w14:paraId="4741B607" w14:textId="0098B9A0"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3EF0F49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CD1 - Application Plans and Documents</w:t>
            </w:r>
          </w:p>
        </w:tc>
        <w:tc>
          <w:tcPr>
            <w:tcW w:w="1028" w:type="pct"/>
            <w:tcBorders>
              <w:top w:val="nil"/>
              <w:left w:val="nil"/>
              <w:bottom w:val="nil"/>
              <w:right w:val="nil"/>
            </w:tcBorders>
            <w:shd w:val="clear" w:color="000000" w:fill="EAF3F8"/>
            <w:hideMark/>
          </w:tcPr>
          <w:p w14:paraId="3CE3709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CD2 - Additional/Amended Reports and/or Plans submitted after validation and/or the decision</w:t>
            </w:r>
          </w:p>
        </w:tc>
      </w:tr>
      <w:tr w:rsidR="00E81810" w:rsidRPr="00E81810" w14:paraId="0A5A70FD" w14:textId="77777777" w:rsidTr="00E81810">
        <w:trPr>
          <w:trHeight w:val="1500"/>
        </w:trPr>
        <w:tc>
          <w:tcPr>
            <w:tcW w:w="423" w:type="pct"/>
            <w:tcBorders>
              <w:top w:val="nil"/>
              <w:left w:val="nil"/>
              <w:bottom w:val="nil"/>
              <w:right w:val="nil"/>
            </w:tcBorders>
            <w:shd w:val="clear" w:color="000000" w:fill="EAF3F8"/>
            <w:hideMark/>
          </w:tcPr>
          <w:p w14:paraId="592EC6B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1.29</w:t>
            </w:r>
          </w:p>
        </w:tc>
        <w:tc>
          <w:tcPr>
            <w:tcW w:w="353" w:type="pct"/>
            <w:tcBorders>
              <w:top w:val="nil"/>
              <w:left w:val="nil"/>
              <w:bottom w:val="nil"/>
              <w:right w:val="nil"/>
            </w:tcBorders>
            <w:shd w:val="clear" w:color="000000" w:fill="EAF3F8"/>
            <w:hideMark/>
          </w:tcPr>
          <w:p w14:paraId="728ACDE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2.10</w:t>
            </w:r>
          </w:p>
        </w:tc>
        <w:tc>
          <w:tcPr>
            <w:tcW w:w="1380" w:type="pct"/>
            <w:tcBorders>
              <w:top w:val="nil"/>
              <w:left w:val="nil"/>
              <w:bottom w:val="nil"/>
              <w:right w:val="nil"/>
            </w:tcBorders>
            <w:shd w:val="clear" w:color="000000" w:fill="EAF3F8"/>
            <w:hideMark/>
          </w:tcPr>
          <w:p w14:paraId="520AB65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Planning Statement Addendum (RPS October 2025). Including (2) ‘Planning Policy Changes and Implications’ such as the Sarratt Neighbourhood Plan and (3) Response to themes and matters raised at the preliminary Planning Committee, by consultees and public consultation.</w:t>
            </w:r>
          </w:p>
        </w:tc>
        <w:tc>
          <w:tcPr>
            <w:tcW w:w="1059" w:type="pct"/>
            <w:tcBorders>
              <w:top w:val="nil"/>
              <w:left w:val="nil"/>
              <w:bottom w:val="nil"/>
              <w:right w:val="nil"/>
            </w:tcBorders>
            <w:shd w:val="clear" w:color="000000" w:fill="EAF3F8"/>
            <w:hideMark/>
          </w:tcPr>
          <w:p w14:paraId="00021F1F" w14:textId="25F6DE66"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6C7090D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CD1 - Application Plans and Documents</w:t>
            </w:r>
          </w:p>
        </w:tc>
        <w:tc>
          <w:tcPr>
            <w:tcW w:w="1028" w:type="pct"/>
            <w:tcBorders>
              <w:top w:val="nil"/>
              <w:left w:val="nil"/>
              <w:bottom w:val="nil"/>
              <w:right w:val="nil"/>
            </w:tcBorders>
            <w:shd w:val="clear" w:color="000000" w:fill="EAF3F8"/>
            <w:hideMark/>
          </w:tcPr>
          <w:p w14:paraId="3572A61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CD2 - Additional/Amended Reports and/or Plans submitted after validation and/or the decision</w:t>
            </w:r>
          </w:p>
        </w:tc>
      </w:tr>
      <w:tr w:rsidR="00E81810" w:rsidRPr="00E81810" w14:paraId="06DF5E49" w14:textId="77777777" w:rsidTr="00E81810">
        <w:trPr>
          <w:trHeight w:val="900"/>
        </w:trPr>
        <w:tc>
          <w:tcPr>
            <w:tcW w:w="423" w:type="pct"/>
            <w:tcBorders>
              <w:top w:val="nil"/>
              <w:left w:val="nil"/>
              <w:bottom w:val="nil"/>
              <w:right w:val="nil"/>
            </w:tcBorders>
            <w:shd w:val="clear" w:color="000000" w:fill="EAF3F8"/>
            <w:hideMark/>
          </w:tcPr>
          <w:p w14:paraId="4AAD48F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1.31</w:t>
            </w:r>
          </w:p>
        </w:tc>
        <w:tc>
          <w:tcPr>
            <w:tcW w:w="353" w:type="pct"/>
            <w:tcBorders>
              <w:top w:val="nil"/>
              <w:left w:val="nil"/>
              <w:bottom w:val="nil"/>
              <w:right w:val="nil"/>
            </w:tcBorders>
            <w:shd w:val="clear" w:color="000000" w:fill="EAF3F8"/>
            <w:hideMark/>
          </w:tcPr>
          <w:p w14:paraId="74D5084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2.11</w:t>
            </w:r>
          </w:p>
        </w:tc>
        <w:tc>
          <w:tcPr>
            <w:tcW w:w="1380" w:type="pct"/>
            <w:tcBorders>
              <w:top w:val="nil"/>
              <w:left w:val="nil"/>
              <w:bottom w:val="nil"/>
              <w:right w:val="nil"/>
            </w:tcBorders>
            <w:shd w:val="clear" w:color="000000" w:fill="EAF3F8"/>
            <w:hideMark/>
          </w:tcPr>
          <w:p w14:paraId="2BAAFF0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Amended Transport Assessment and Appendices (hub Transport Planning Ltd, Rev C 3/7/25).</w:t>
            </w:r>
          </w:p>
        </w:tc>
        <w:tc>
          <w:tcPr>
            <w:tcW w:w="1059" w:type="pct"/>
            <w:tcBorders>
              <w:top w:val="nil"/>
              <w:left w:val="nil"/>
              <w:bottom w:val="nil"/>
              <w:right w:val="nil"/>
            </w:tcBorders>
            <w:shd w:val="clear" w:color="000000" w:fill="EAF3F8"/>
            <w:hideMark/>
          </w:tcPr>
          <w:p w14:paraId="5A079AB8" w14:textId="5359146F"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70C76E7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CD1 - Application Plans and Documents</w:t>
            </w:r>
          </w:p>
        </w:tc>
        <w:tc>
          <w:tcPr>
            <w:tcW w:w="1028" w:type="pct"/>
            <w:tcBorders>
              <w:top w:val="nil"/>
              <w:left w:val="nil"/>
              <w:bottom w:val="nil"/>
              <w:right w:val="nil"/>
            </w:tcBorders>
            <w:shd w:val="clear" w:color="000000" w:fill="EAF3F8"/>
            <w:hideMark/>
          </w:tcPr>
          <w:p w14:paraId="2DE6B5F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CD2 - Additional/Amended Reports and/or Plans submitted after validation and/or the decision</w:t>
            </w:r>
          </w:p>
        </w:tc>
      </w:tr>
      <w:tr w:rsidR="00E81810" w:rsidRPr="00E81810" w14:paraId="04ADAD5D" w14:textId="77777777" w:rsidTr="00E81810">
        <w:trPr>
          <w:trHeight w:val="900"/>
        </w:trPr>
        <w:tc>
          <w:tcPr>
            <w:tcW w:w="423" w:type="pct"/>
            <w:tcBorders>
              <w:top w:val="nil"/>
              <w:left w:val="nil"/>
              <w:bottom w:val="nil"/>
              <w:right w:val="nil"/>
            </w:tcBorders>
            <w:shd w:val="clear" w:color="000000" w:fill="EAF3F8"/>
            <w:hideMark/>
          </w:tcPr>
          <w:p w14:paraId="4230C7A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1.32</w:t>
            </w:r>
          </w:p>
        </w:tc>
        <w:tc>
          <w:tcPr>
            <w:tcW w:w="353" w:type="pct"/>
            <w:tcBorders>
              <w:top w:val="nil"/>
              <w:left w:val="nil"/>
              <w:bottom w:val="nil"/>
              <w:right w:val="nil"/>
            </w:tcBorders>
            <w:shd w:val="clear" w:color="000000" w:fill="EAF3F8"/>
            <w:hideMark/>
          </w:tcPr>
          <w:p w14:paraId="6468F15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2.12</w:t>
            </w:r>
          </w:p>
        </w:tc>
        <w:tc>
          <w:tcPr>
            <w:tcW w:w="1380" w:type="pct"/>
            <w:tcBorders>
              <w:top w:val="nil"/>
              <w:left w:val="nil"/>
              <w:bottom w:val="nil"/>
              <w:right w:val="nil"/>
            </w:tcBorders>
            <w:shd w:val="clear" w:color="000000" w:fill="EAF3F8"/>
            <w:hideMark/>
          </w:tcPr>
          <w:p w14:paraId="28FE967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Amended Transport Assessment and Appendices (hub Transport Planning Ltd, Rev E 23/10/25).</w:t>
            </w:r>
          </w:p>
        </w:tc>
        <w:tc>
          <w:tcPr>
            <w:tcW w:w="1059" w:type="pct"/>
            <w:tcBorders>
              <w:top w:val="nil"/>
              <w:left w:val="nil"/>
              <w:bottom w:val="nil"/>
              <w:right w:val="nil"/>
            </w:tcBorders>
            <w:shd w:val="clear" w:color="000000" w:fill="EAF3F8"/>
            <w:hideMark/>
          </w:tcPr>
          <w:p w14:paraId="49DFAF4B" w14:textId="7589E111"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2554BC7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CD1 - Application Plans and Documents</w:t>
            </w:r>
          </w:p>
        </w:tc>
        <w:tc>
          <w:tcPr>
            <w:tcW w:w="1028" w:type="pct"/>
            <w:tcBorders>
              <w:top w:val="nil"/>
              <w:left w:val="nil"/>
              <w:bottom w:val="nil"/>
              <w:right w:val="nil"/>
            </w:tcBorders>
            <w:shd w:val="clear" w:color="000000" w:fill="EAF3F8"/>
            <w:hideMark/>
          </w:tcPr>
          <w:p w14:paraId="3ECE1FF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CD2 - Additional/Amended Reports and/or Plans submitted after validation and/or the decision</w:t>
            </w:r>
          </w:p>
        </w:tc>
      </w:tr>
      <w:tr w:rsidR="00E81810" w:rsidRPr="00E81810" w14:paraId="443F21E5" w14:textId="77777777" w:rsidTr="00E81810">
        <w:trPr>
          <w:trHeight w:val="900"/>
        </w:trPr>
        <w:tc>
          <w:tcPr>
            <w:tcW w:w="423" w:type="pct"/>
            <w:tcBorders>
              <w:top w:val="nil"/>
              <w:left w:val="nil"/>
              <w:bottom w:val="nil"/>
              <w:right w:val="nil"/>
            </w:tcBorders>
            <w:shd w:val="clear" w:color="000000" w:fill="EAF3F8"/>
            <w:hideMark/>
          </w:tcPr>
          <w:p w14:paraId="15E07FB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1.33</w:t>
            </w:r>
          </w:p>
        </w:tc>
        <w:tc>
          <w:tcPr>
            <w:tcW w:w="353" w:type="pct"/>
            <w:tcBorders>
              <w:top w:val="nil"/>
              <w:left w:val="nil"/>
              <w:bottom w:val="nil"/>
              <w:right w:val="nil"/>
            </w:tcBorders>
            <w:shd w:val="clear" w:color="000000" w:fill="EAF3F8"/>
            <w:hideMark/>
          </w:tcPr>
          <w:p w14:paraId="6090221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2.13</w:t>
            </w:r>
          </w:p>
        </w:tc>
        <w:tc>
          <w:tcPr>
            <w:tcW w:w="1380" w:type="pct"/>
            <w:tcBorders>
              <w:top w:val="nil"/>
              <w:left w:val="nil"/>
              <w:bottom w:val="nil"/>
              <w:right w:val="nil"/>
            </w:tcBorders>
            <w:shd w:val="clear" w:color="000000" w:fill="EAF3F8"/>
            <w:hideMark/>
          </w:tcPr>
          <w:p w14:paraId="14779B7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Stage 1 Road Safety Audit Report (hub Transport Planning Ltd, July 2025).</w:t>
            </w:r>
          </w:p>
        </w:tc>
        <w:tc>
          <w:tcPr>
            <w:tcW w:w="1059" w:type="pct"/>
            <w:tcBorders>
              <w:top w:val="nil"/>
              <w:left w:val="nil"/>
              <w:bottom w:val="nil"/>
              <w:right w:val="nil"/>
            </w:tcBorders>
            <w:shd w:val="clear" w:color="000000" w:fill="EAF3F8"/>
            <w:hideMark/>
          </w:tcPr>
          <w:p w14:paraId="4B936A3C" w14:textId="2E9AC602"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715F695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CD1 - Application Plans and Documents</w:t>
            </w:r>
          </w:p>
        </w:tc>
        <w:tc>
          <w:tcPr>
            <w:tcW w:w="1028" w:type="pct"/>
            <w:tcBorders>
              <w:top w:val="nil"/>
              <w:left w:val="nil"/>
              <w:bottom w:val="nil"/>
              <w:right w:val="nil"/>
            </w:tcBorders>
            <w:shd w:val="clear" w:color="000000" w:fill="EAF3F8"/>
            <w:hideMark/>
          </w:tcPr>
          <w:p w14:paraId="745A38B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CD2 - Additional/Amended Reports and/or Plans submitted after validation and/or the decision</w:t>
            </w:r>
          </w:p>
        </w:tc>
      </w:tr>
      <w:tr w:rsidR="00E81810" w:rsidRPr="00E81810" w14:paraId="6B895D41" w14:textId="77777777" w:rsidTr="00E81810">
        <w:trPr>
          <w:trHeight w:val="900"/>
        </w:trPr>
        <w:tc>
          <w:tcPr>
            <w:tcW w:w="423" w:type="pct"/>
            <w:tcBorders>
              <w:top w:val="nil"/>
              <w:left w:val="nil"/>
              <w:bottom w:val="nil"/>
              <w:right w:val="nil"/>
            </w:tcBorders>
            <w:shd w:val="clear" w:color="000000" w:fill="EAF3F8"/>
            <w:hideMark/>
          </w:tcPr>
          <w:p w14:paraId="45041E7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1.34</w:t>
            </w:r>
          </w:p>
        </w:tc>
        <w:tc>
          <w:tcPr>
            <w:tcW w:w="353" w:type="pct"/>
            <w:tcBorders>
              <w:top w:val="nil"/>
              <w:left w:val="nil"/>
              <w:bottom w:val="nil"/>
              <w:right w:val="nil"/>
            </w:tcBorders>
            <w:shd w:val="clear" w:color="000000" w:fill="EAF3F8"/>
            <w:hideMark/>
          </w:tcPr>
          <w:p w14:paraId="4A109D2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2.14</w:t>
            </w:r>
          </w:p>
        </w:tc>
        <w:tc>
          <w:tcPr>
            <w:tcW w:w="1380" w:type="pct"/>
            <w:tcBorders>
              <w:top w:val="nil"/>
              <w:left w:val="nil"/>
              <w:bottom w:val="nil"/>
              <w:right w:val="nil"/>
            </w:tcBorders>
            <w:shd w:val="clear" w:color="000000" w:fill="EAF3F8"/>
            <w:hideMark/>
          </w:tcPr>
          <w:p w14:paraId="7A68F12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Amend Travel Plan (hub Transport Planning Ltd, 26/6/2024) (NB. The agent has confirmed that the amended travel plan received July 2025 should be dated 26/6/2025).</w:t>
            </w:r>
          </w:p>
        </w:tc>
        <w:tc>
          <w:tcPr>
            <w:tcW w:w="1059" w:type="pct"/>
            <w:tcBorders>
              <w:top w:val="nil"/>
              <w:left w:val="nil"/>
              <w:bottom w:val="nil"/>
              <w:right w:val="nil"/>
            </w:tcBorders>
            <w:shd w:val="clear" w:color="000000" w:fill="EAF3F8"/>
            <w:hideMark/>
          </w:tcPr>
          <w:p w14:paraId="26F829CE" w14:textId="76D3C0C5"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1968860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CD1 - Application Plans and Documents</w:t>
            </w:r>
          </w:p>
        </w:tc>
        <w:tc>
          <w:tcPr>
            <w:tcW w:w="1028" w:type="pct"/>
            <w:tcBorders>
              <w:top w:val="nil"/>
              <w:left w:val="nil"/>
              <w:bottom w:val="nil"/>
              <w:right w:val="nil"/>
            </w:tcBorders>
            <w:shd w:val="clear" w:color="000000" w:fill="EAF3F8"/>
            <w:hideMark/>
          </w:tcPr>
          <w:p w14:paraId="59E9706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CD2 - Additional/Amended Reports and/or Plans submitted after validation and/or the decision</w:t>
            </w:r>
          </w:p>
        </w:tc>
      </w:tr>
      <w:tr w:rsidR="00E81810" w:rsidRPr="00E81810" w14:paraId="6BF7194F" w14:textId="77777777" w:rsidTr="00E81810">
        <w:trPr>
          <w:trHeight w:val="900"/>
        </w:trPr>
        <w:tc>
          <w:tcPr>
            <w:tcW w:w="423" w:type="pct"/>
            <w:tcBorders>
              <w:top w:val="nil"/>
              <w:left w:val="nil"/>
              <w:bottom w:val="nil"/>
              <w:right w:val="nil"/>
            </w:tcBorders>
            <w:shd w:val="clear" w:color="000000" w:fill="EAF3F8"/>
            <w:hideMark/>
          </w:tcPr>
          <w:p w14:paraId="0FCB77E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lastRenderedPageBreak/>
              <w:t>1.35</w:t>
            </w:r>
          </w:p>
        </w:tc>
        <w:tc>
          <w:tcPr>
            <w:tcW w:w="353" w:type="pct"/>
            <w:tcBorders>
              <w:top w:val="nil"/>
              <w:left w:val="nil"/>
              <w:bottom w:val="nil"/>
              <w:right w:val="nil"/>
            </w:tcBorders>
            <w:shd w:val="clear" w:color="000000" w:fill="EAF3F8"/>
            <w:hideMark/>
          </w:tcPr>
          <w:p w14:paraId="0BC3CB5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2.15</w:t>
            </w:r>
          </w:p>
        </w:tc>
        <w:tc>
          <w:tcPr>
            <w:tcW w:w="1380" w:type="pct"/>
            <w:tcBorders>
              <w:top w:val="nil"/>
              <w:left w:val="nil"/>
              <w:bottom w:val="nil"/>
              <w:right w:val="nil"/>
            </w:tcBorders>
            <w:shd w:val="clear" w:color="000000" w:fill="EAF3F8"/>
            <w:hideMark/>
          </w:tcPr>
          <w:p w14:paraId="715C63B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Active Travel Route Audit (hub Transport Planning Ltd, 2/7/25).</w:t>
            </w:r>
          </w:p>
        </w:tc>
        <w:tc>
          <w:tcPr>
            <w:tcW w:w="1059" w:type="pct"/>
            <w:tcBorders>
              <w:top w:val="nil"/>
              <w:left w:val="nil"/>
              <w:bottom w:val="nil"/>
              <w:right w:val="nil"/>
            </w:tcBorders>
            <w:shd w:val="clear" w:color="000000" w:fill="EAF3F8"/>
            <w:hideMark/>
          </w:tcPr>
          <w:p w14:paraId="006ACD56" w14:textId="283D37C3"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1C540BF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CD1 - Application Plans and Documents</w:t>
            </w:r>
          </w:p>
        </w:tc>
        <w:tc>
          <w:tcPr>
            <w:tcW w:w="1028" w:type="pct"/>
            <w:tcBorders>
              <w:top w:val="nil"/>
              <w:left w:val="nil"/>
              <w:bottom w:val="nil"/>
              <w:right w:val="nil"/>
            </w:tcBorders>
            <w:shd w:val="clear" w:color="000000" w:fill="EAF3F8"/>
            <w:hideMark/>
          </w:tcPr>
          <w:p w14:paraId="5F5C1DF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CD2 - Additional/Amended Reports and/or Plans submitted after validation and/or the decision</w:t>
            </w:r>
          </w:p>
        </w:tc>
      </w:tr>
      <w:tr w:rsidR="00E81810" w:rsidRPr="00E81810" w14:paraId="669EA68F" w14:textId="77777777" w:rsidTr="00E81810">
        <w:trPr>
          <w:trHeight w:val="900"/>
        </w:trPr>
        <w:tc>
          <w:tcPr>
            <w:tcW w:w="423" w:type="pct"/>
            <w:tcBorders>
              <w:top w:val="nil"/>
              <w:left w:val="nil"/>
              <w:bottom w:val="nil"/>
              <w:right w:val="nil"/>
            </w:tcBorders>
            <w:shd w:val="clear" w:color="000000" w:fill="EAF3F8"/>
            <w:hideMark/>
          </w:tcPr>
          <w:p w14:paraId="0192DC3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1.36</w:t>
            </w:r>
          </w:p>
        </w:tc>
        <w:tc>
          <w:tcPr>
            <w:tcW w:w="353" w:type="pct"/>
            <w:tcBorders>
              <w:top w:val="nil"/>
              <w:left w:val="nil"/>
              <w:bottom w:val="nil"/>
              <w:right w:val="nil"/>
            </w:tcBorders>
            <w:shd w:val="clear" w:color="000000" w:fill="EAF3F8"/>
            <w:hideMark/>
          </w:tcPr>
          <w:p w14:paraId="7A1809C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2.16</w:t>
            </w:r>
          </w:p>
        </w:tc>
        <w:tc>
          <w:tcPr>
            <w:tcW w:w="1380" w:type="pct"/>
            <w:tcBorders>
              <w:top w:val="nil"/>
              <w:left w:val="nil"/>
              <w:bottom w:val="nil"/>
              <w:right w:val="nil"/>
            </w:tcBorders>
            <w:shd w:val="clear" w:color="000000" w:fill="EAF3F8"/>
            <w:hideMark/>
          </w:tcPr>
          <w:p w14:paraId="073B9CD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Response to TRDC Stage 4 Green Belt Review (</w:t>
            </w:r>
            <w:proofErr w:type="spellStart"/>
            <w:r w:rsidRPr="00E81810">
              <w:rPr>
                <w:rFonts w:ascii="Calibri" w:hAnsi="Calibri" w:cs="Calibri"/>
                <w:color w:val="000000" w:themeColor="text1"/>
                <w:sz w:val="22"/>
                <w:szCs w:val="22"/>
              </w:rPr>
              <w:t>iceni</w:t>
            </w:r>
            <w:proofErr w:type="spellEnd"/>
            <w:r w:rsidRPr="00E81810">
              <w:rPr>
                <w:rFonts w:ascii="Calibri" w:hAnsi="Calibri" w:cs="Calibri"/>
                <w:color w:val="000000" w:themeColor="text1"/>
                <w:sz w:val="22"/>
                <w:szCs w:val="22"/>
              </w:rPr>
              <w:t>, September 2025).</w:t>
            </w:r>
          </w:p>
        </w:tc>
        <w:tc>
          <w:tcPr>
            <w:tcW w:w="1059" w:type="pct"/>
            <w:tcBorders>
              <w:top w:val="nil"/>
              <w:left w:val="nil"/>
              <w:bottom w:val="nil"/>
              <w:right w:val="nil"/>
            </w:tcBorders>
            <w:shd w:val="clear" w:color="000000" w:fill="EAF3F8"/>
            <w:hideMark/>
          </w:tcPr>
          <w:p w14:paraId="14FCB40F" w14:textId="0662B074"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3D944FA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CD1 - Application Plans and Documents</w:t>
            </w:r>
          </w:p>
        </w:tc>
        <w:tc>
          <w:tcPr>
            <w:tcW w:w="1028" w:type="pct"/>
            <w:tcBorders>
              <w:top w:val="nil"/>
              <w:left w:val="nil"/>
              <w:bottom w:val="nil"/>
              <w:right w:val="nil"/>
            </w:tcBorders>
            <w:shd w:val="clear" w:color="000000" w:fill="EAF3F8"/>
            <w:hideMark/>
          </w:tcPr>
          <w:p w14:paraId="7DC0C05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CD2 - Additional/Amended Reports and/or Plans submitted after validation and/or the decision</w:t>
            </w:r>
          </w:p>
        </w:tc>
      </w:tr>
      <w:tr w:rsidR="00E81810" w:rsidRPr="00E81810" w14:paraId="7D11B305" w14:textId="77777777" w:rsidTr="00E81810">
        <w:trPr>
          <w:trHeight w:val="900"/>
        </w:trPr>
        <w:tc>
          <w:tcPr>
            <w:tcW w:w="423" w:type="pct"/>
            <w:tcBorders>
              <w:top w:val="nil"/>
              <w:left w:val="nil"/>
              <w:bottom w:val="nil"/>
              <w:right w:val="nil"/>
            </w:tcBorders>
            <w:shd w:val="clear" w:color="000000" w:fill="EAF3F8"/>
            <w:hideMark/>
          </w:tcPr>
          <w:p w14:paraId="6F68B28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1.37</w:t>
            </w:r>
          </w:p>
        </w:tc>
        <w:tc>
          <w:tcPr>
            <w:tcW w:w="353" w:type="pct"/>
            <w:tcBorders>
              <w:top w:val="nil"/>
              <w:left w:val="nil"/>
              <w:bottom w:val="nil"/>
              <w:right w:val="nil"/>
            </w:tcBorders>
            <w:shd w:val="clear" w:color="000000" w:fill="EAF3F8"/>
            <w:hideMark/>
          </w:tcPr>
          <w:p w14:paraId="1E97066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2.17</w:t>
            </w:r>
          </w:p>
        </w:tc>
        <w:tc>
          <w:tcPr>
            <w:tcW w:w="1380" w:type="pct"/>
            <w:tcBorders>
              <w:top w:val="nil"/>
              <w:left w:val="nil"/>
              <w:bottom w:val="nil"/>
              <w:right w:val="nil"/>
            </w:tcBorders>
            <w:shd w:val="clear" w:color="000000" w:fill="EAF3F8"/>
            <w:hideMark/>
          </w:tcPr>
          <w:p w14:paraId="22DD20A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xml:space="preserve">Addendum to M1 J5 </w:t>
            </w:r>
            <w:proofErr w:type="spellStart"/>
            <w:r w:rsidRPr="00E81810">
              <w:rPr>
                <w:rFonts w:ascii="Calibri" w:hAnsi="Calibri" w:cs="Calibri"/>
                <w:color w:val="000000" w:themeColor="text1"/>
                <w:sz w:val="22"/>
                <w:szCs w:val="22"/>
              </w:rPr>
              <w:t>Vissim</w:t>
            </w:r>
            <w:proofErr w:type="spellEnd"/>
            <w:r w:rsidRPr="00E81810">
              <w:rPr>
                <w:rFonts w:ascii="Calibri" w:hAnsi="Calibri" w:cs="Calibri"/>
                <w:color w:val="000000" w:themeColor="text1"/>
                <w:sz w:val="22"/>
                <w:szCs w:val="22"/>
              </w:rPr>
              <w:t xml:space="preserve"> model tests report (16/12/25)</w:t>
            </w:r>
          </w:p>
        </w:tc>
        <w:tc>
          <w:tcPr>
            <w:tcW w:w="1059" w:type="pct"/>
            <w:tcBorders>
              <w:top w:val="nil"/>
              <w:left w:val="nil"/>
              <w:bottom w:val="nil"/>
              <w:right w:val="nil"/>
            </w:tcBorders>
            <w:shd w:val="clear" w:color="000000" w:fill="EAF3F8"/>
            <w:hideMark/>
          </w:tcPr>
          <w:p w14:paraId="183A0627" w14:textId="1B8DF0B8"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050AC01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CD1 - Application Plans and Documents</w:t>
            </w:r>
          </w:p>
        </w:tc>
        <w:tc>
          <w:tcPr>
            <w:tcW w:w="1028" w:type="pct"/>
            <w:tcBorders>
              <w:top w:val="nil"/>
              <w:left w:val="nil"/>
              <w:bottom w:val="nil"/>
              <w:right w:val="nil"/>
            </w:tcBorders>
            <w:shd w:val="clear" w:color="000000" w:fill="EAF3F8"/>
            <w:hideMark/>
          </w:tcPr>
          <w:p w14:paraId="0877F57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CD2 - Additional/Amended Reports and/or Plans submitted after validation and/or the decision</w:t>
            </w:r>
          </w:p>
        </w:tc>
      </w:tr>
      <w:tr w:rsidR="00E81810" w:rsidRPr="00E81810" w14:paraId="120F28F2" w14:textId="77777777" w:rsidTr="00E81810">
        <w:trPr>
          <w:trHeight w:val="900"/>
        </w:trPr>
        <w:tc>
          <w:tcPr>
            <w:tcW w:w="423" w:type="pct"/>
            <w:tcBorders>
              <w:top w:val="nil"/>
              <w:left w:val="nil"/>
              <w:bottom w:val="nil"/>
              <w:right w:val="nil"/>
            </w:tcBorders>
            <w:shd w:val="clear" w:color="000000" w:fill="EAF3F8"/>
            <w:hideMark/>
          </w:tcPr>
          <w:p w14:paraId="2B0DB54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1.39</w:t>
            </w:r>
          </w:p>
        </w:tc>
        <w:tc>
          <w:tcPr>
            <w:tcW w:w="353" w:type="pct"/>
            <w:tcBorders>
              <w:top w:val="nil"/>
              <w:left w:val="nil"/>
              <w:bottom w:val="nil"/>
              <w:right w:val="nil"/>
            </w:tcBorders>
            <w:shd w:val="clear" w:color="000000" w:fill="EAF3F8"/>
            <w:hideMark/>
          </w:tcPr>
          <w:p w14:paraId="47EF9B4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2.18</w:t>
            </w:r>
          </w:p>
        </w:tc>
        <w:tc>
          <w:tcPr>
            <w:tcW w:w="1380" w:type="pct"/>
            <w:tcBorders>
              <w:top w:val="nil"/>
              <w:left w:val="nil"/>
              <w:bottom w:val="nil"/>
              <w:right w:val="nil"/>
            </w:tcBorders>
            <w:shd w:val="clear" w:color="000000" w:fill="EAF3F8"/>
            <w:hideMark/>
          </w:tcPr>
          <w:p w14:paraId="4E25387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Updated Affordable Housing Position Statement (Email from RPS, 15/12/2025).</w:t>
            </w:r>
          </w:p>
        </w:tc>
        <w:tc>
          <w:tcPr>
            <w:tcW w:w="1059" w:type="pct"/>
            <w:tcBorders>
              <w:top w:val="nil"/>
              <w:left w:val="nil"/>
              <w:bottom w:val="nil"/>
              <w:right w:val="nil"/>
            </w:tcBorders>
            <w:shd w:val="clear" w:color="000000" w:fill="EAF3F8"/>
            <w:hideMark/>
          </w:tcPr>
          <w:p w14:paraId="04F39A6D" w14:textId="72C536AB"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10780AB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CD1 - Application Plans and Documents</w:t>
            </w:r>
          </w:p>
        </w:tc>
        <w:tc>
          <w:tcPr>
            <w:tcW w:w="1028" w:type="pct"/>
            <w:tcBorders>
              <w:top w:val="nil"/>
              <w:left w:val="nil"/>
              <w:bottom w:val="nil"/>
              <w:right w:val="nil"/>
            </w:tcBorders>
            <w:shd w:val="clear" w:color="000000" w:fill="EAF3F8"/>
            <w:hideMark/>
          </w:tcPr>
          <w:p w14:paraId="68409E8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CD2 - Additional/Amended Reports and/or Plans submitted after validation and/or the decision</w:t>
            </w:r>
          </w:p>
        </w:tc>
      </w:tr>
      <w:tr w:rsidR="00E81810" w:rsidRPr="00E81810" w14:paraId="12967485" w14:textId="77777777" w:rsidTr="00E81810">
        <w:trPr>
          <w:trHeight w:val="900"/>
        </w:trPr>
        <w:tc>
          <w:tcPr>
            <w:tcW w:w="423" w:type="pct"/>
            <w:tcBorders>
              <w:top w:val="nil"/>
              <w:left w:val="nil"/>
              <w:bottom w:val="nil"/>
              <w:right w:val="nil"/>
            </w:tcBorders>
            <w:shd w:val="clear" w:color="000000" w:fill="EAF3F8"/>
            <w:hideMark/>
          </w:tcPr>
          <w:p w14:paraId="6AA2755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1.40</w:t>
            </w:r>
          </w:p>
        </w:tc>
        <w:tc>
          <w:tcPr>
            <w:tcW w:w="353" w:type="pct"/>
            <w:tcBorders>
              <w:top w:val="nil"/>
              <w:left w:val="nil"/>
              <w:bottom w:val="nil"/>
              <w:right w:val="nil"/>
            </w:tcBorders>
            <w:shd w:val="clear" w:color="000000" w:fill="EAF3F8"/>
            <w:hideMark/>
          </w:tcPr>
          <w:p w14:paraId="757CC25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2.19</w:t>
            </w:r>
          </w:p>
        </w:tc>
        <w:tc>
          <w:tcPr>
            <w:tcW w:w="1380" w:type="pct"/>
            <w:tcBorders>
              <w:top w:val="nil"/>
              <w:left w:val="nil"/>
              <w:bottom w:val="nil"/>
              <w:right w:val="nil"/>
            </w:tcBorders>
            <w:shd w:val="clear" w:color="000000" w:fill="EAF3F8"/>
            <w:hideMark/>
          </w:tcPr>
          <w:p w14:paraId="4E37F90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Amended design and access statement and design code part 1 of 2 (24/10/25) (Revision C, October 2025)</w:t>
            </w:r>
          </w:p>
        </w:tc>
        <w:tc>
          <w:tcPr>
            <w:tcW w:w="1059" w:type="pct"/>
            <w:tcBorders>
              <w:top w:val="nil"/>
              <w:left w:val="nil"/>
              <w:bottom w:val="nil"/>
              <w:right w:val="nil"/>
            </w:tcBorders>
            <w:shd w:val="clear" w:color="000000" w:fill="EAF3F8"/>
            <w:hideMark/>
          </w:tcPr>
          <w:p w14:paraId="5459DD75" w14:textId="341DE1E6"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1691AFC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CD1 - Application Plans and Documents</w:t>
            </w:r>
          </w:p>
        </w:tc>
        <w:tc>
          <w:tcPr>
            <w:tcW w:w="1028" w:type="pct"/>
            <w:tcBorders>
              <w:top w:val="nil"/>
              <w:left w:val="nil"/>
              <w:bottom w:val="nil"/>
              <w:right w:val="nil"/>
            </w:tcBorders>
            <w:shd w:val="clear" w:color="000000" w:fill="EAF3F8"/>
            <w:hideMark/>
          </w:tcPr>
          <w:p w14:paraId="6E10B90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CD2 - Additional/Amended Reports and/or Plans submitted after validation and/or the decision</w:t>
            </w:r>
          </w:p>
        </w:tc>
      </w:tr>
      <w:tr w:rsidR="00E81810" w:rsidRPr="00E81810" w14:paraId="6B6B5EB1" w14:textId="77777777" w:rsidTr="00E81810">
        <w:trPr>
          <w:trHeight w:val="900"/>
        </w:trPr>
        <w:tc>
          <w:tcPr>
            <w:tcW w:w="423" w:type="pct"/>
            <w:tcBorders>
              <w:top w:val="nil"/>
              <w:left w:val="nil"/>
              <w:bottom w:val="nil"/>
              <w:right w:val="nil"/>
            </w:tcBorders>
            <w:shd w:val="clear" w:color="000000" w:fill="EAF3F8"/>
            <w:hideMark/>
          </w:tcPr>
          <w:p w14:paraId="3100D04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1.41</w:t>
            </w:r>
          </w:p>
        </w:tc>
        <w:tc>
          <w:tcPr>
            <w:tcW w:w="353" w:type="pct"/>
            <w:tcBorders>
              <w:top w:val="nil"/>
              <w:left w:val="nil"/>
              <w:bottom w:val="nil"/>
              <w:right w:val="nil"/>
            </w:tcBorders>
            <w:shd w:val="clear" w:color="000000" w:fill="EAF3F8"/>
            <w:hideMark/>
          </w:tcPr>
          <w:p w14:paraId="07433C5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2.20</w:t>
            </w:r>
          </w:p>
        </w:tc>
        <w:tc>
          <w:tcPr>
            <w:tcW w:w="1380" w:type="pct"/>
            <w:tcBorders>
              <w:top w:val="nil"/>
              <w:left w:val="nil"/>
              <w:bottom w:val="nil"/>
              <w:right w:val="nil"/>
            </w:tcBorders>
            <w:shd w:val="clear" w:color="000000" w:fill="EAF3F8"/>
            <w:hideMark/>
          </w:tcPr>
          <w:p w14:paraId="396DA0F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Amended design and access statement and design code part 2 of 2 (24/10/25) (Revision C, October 2025)</w:t>
            </w:r>
          </w:p>
        </w:tc>
        <w:tc>
          <w:tcPr>
            <w:tcW w:w="1059" w:type="pct"/>
            <w:tcBorders>
              <w:top w:val="nil"/>
              <w:left w:val="nil"/>
              <w:bottom w:val="nil"/>
              <w:right w:val="nil"/>
            </w:tcBorders>
            <w:shd w:val="clear" w:color="000000" w:fill="EAF3F8"/>
            <w:hideMark/>
          </w:tcPr>
          <w:p w14:paraId="3DC48CF4" w14:textId="56E2D888"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38603E1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CD1 - Application Plans and Documents</w:t>
            </w:r>
          </w:p>
        </w:tc>
        <w:tc>
          <w:tcPr>
            <w:tcW w:w="1028" w:type="pct"/>
            <w:tcBorders>
              <w:top w:val="nil"/>
              <w:left w:val="nil"/>
              <w:bottom w:val="nil"/>
              <w:right w:val="nil"/>
            </w:tcBorders>
            <w:shd w:val="clear" w:color="000000" w:fill="EAF3F8"/>
            <w:hideMark/>
          </w:tcPr>
          <w:p w14:paraId="5F3ABCD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CD2 - Additional/Amended Reports and/or Plans submitted after validation and/or the decision</w:t>
            </w:r>
          </w:p>
        </w:tc>
      </w:tr>
      <w:tr w:rsidR="00E81810" w:rsidRPr="00E81810" w14:paraId="7559517C" w14:textId="77777777" w:rsidTr="00E81810">
        <w:trPr>
          <w:trHeight w:val="900"/>
        </w:trPr>
        <w:tc>
          <w:tcPr>
            <w:tcW w:w="423" w:type="pct"/>
            <w:tcBorders>
              <w:top w:val="nil"/>
              <w:left w:val="nil"/>
              <w:bottom w:val="nil"/>
              <w:right w:val="nil"/>
            </w:tcBorders>
            <w:shd w:val="clear" w:color="000000" w:fill="EAF3F8"/>
            <w:hideMark/>
          </w:tcPr>
          <w:p w14:paraId="111C9D4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1.42</w:t>
            </w:r>
          </w:p>
        </w:tc>
        <w:tc>
          <w:tcPr>
            <w:tcW w:w="353" w:type="pct"/>
            <w:tcBorders>
              <w:top w:val="nil"/>
              <w:left w:val="nil"/>
              <w:bottom w:val="nil"/>
              <w:right w:val="nil"/>
            </w:tcBorders>
            <w:shd w:val="clear" w:color="000000" w:fill="EAF3F8"/>
            <w:hideMark/>
          </w:tcPr>
          <w:p w14:paraId="11CB1CC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2.21</w:t>
            </w:r>
          </w:p>
        </w:tc>
        <w:tc>
          <w:tcPr>
            <w:tcW w:w="1380" w:type="pct"/>
            <w:tcBorders>
              <w:top w:val="nil"/>
              <w:left w:val="nil"/>
              <w:bottom w:val="nil"/>
              <w:right w:val="nil"/>
            </w:tcBorders>
            <w:shd w:val="clear" w:color="000000" w:fill="EAF3F8"/>
            <w:hideMark/>
          </w:tcPr>
          <w:p w14:paraId="381C435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Amended Landscape Strategy (</w:t>
            </w:r>
            <w:proofErr w:type="spellStart"/>
            <w:r w:rsidRPr="00E81810">
              <w:rPr>
                <w:rFonts w:ascii="Calibri" w:hAnsi="Calibri" w:cs="Calibri"/>
                <w:color w:val="000000" w:themeColor="text1"/>
                <w:sz w:val="22"/>
                <w:szCs w:val="22"/>
              </w:rPr>
              <w:t>iceni</w:t>
            </w:r>
            <w:proofErr w:type="spellEnd"/>
            <w:r w:rsidRPr="00E81810">
              <w:rPr>
                <w:rFonts w:ascii="Calibri" w:hAnsi="Calibri" w:cs="Calibri"/>
                <w:color w:val="000000" w:themeColor="text1"/>
                <w:sz w:val="22"/>
                <w:szCs w:val="22"/>
              </w:rPr>
              <w:t>, ref. DL02 G – previously Appendix 11 of LVIA).</w:t>
            </w:r>
          </w:p>
        </w:tc>
        <w:tc>
          <w:tcPr>
            <w:tcW w:w="1059" w:type="pct"/>
            <w:tcBorders>
              <w:top w:val="nil"/>
              <w:left w:val="nil"/>
              <w:bottom w:val="nil"/>
              <w:right w:val="nil"/>
            </w:tcBorders>
            <w:shd w:val="clear" w:color="000000" w:fill="EAF3F8"/>
            <w:hideMark/>
          </w:tcPr>
          <w:p w14:paraId="2F50C8F6" w14:textId="4072730E"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493A431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CD1 - Application Plans and Documents</w:t>
            </w:r>
          </w:p>
        </w:tc>
        <w:tc>
          <w:tcPr>
            <w:tcW w:w="1028" w:type="pct"/>
            <w:tcBorders>
              <w:top w:val="nil"/>
              <w:left w:val="nil"/>
              <w:bottom w:val="nil"/>
              <w:right w:val="nil"/>
            </w:tcBorders>
            <w:shd w:val="clear" w:color="000000" w:fill="EAF3F8"/>
            <w:hideMark/>
          </w:tcPr>
          <w:p w14:paraId="5B2D566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CD2 - Additional/Amended Reports and/or Plans submitted after validation and/or the decision</w:t>
            </w:r>
          </w:p>
        </w:tc>
      </w:tr>
      <w:tr w:rsidR="00E81810" w:rsidRPr="00E81810" w14:paraId="2C3BDDB4" w14:textId="77777777" w:rsidTr="00E81810">
        <w:trPr>
          <w:trHeight w:val="900"/>
        </w:trPr>
        <w:tc>
          <w:tcPr>
            <w:tcW w:w="423" w:type="pct"/>
            <w:tcBorders>
              <w:top w:val="nil"/>
              <w:left w:val="nil"/>
              <w:bottom w:val="nil"/>
              <w:right w:val="nil"/>
            </w:tcBorders>
            <w:shd w:val="clear" w:color="000000" w:fill="EAF3F8"/>
            <w:hideMark/>
          </w:tcPr>
          <w:p w14:paraId="7E98039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1.43</w:t>
            </w:r>
          </w:p>
        </w:tc>
        <w:tc>
          <w:tcPr>
            <w:tcW w:w="353" w:type="pct"/>
            <w:tcBorders>
              <w:top w:val="nil"/>
              <w:left w:val="nil"/>
              <w:bottom w:val="nil"/>
              <w:right w:val="nil"/>
            </w:tcBorders>
            <w:shd w:val="clear" w:color="000000" w:fill="EAF3F8"/>
            <w:hideMark/>
          </w:tcPr>
          <w:p w14:paraId="28CEE0A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2.22</w:t>
            </w:r>
          </w:p>
        </w:tc>
        <w:tc>
          <w:tcPr>
            <w:tcW w:w="1380" w:type="pct"/>
            <w:tcBorders>
              <w:top w:val="nil"/>
              <w:left w:val="nil"/>
              <w:bottom w:val="nil"/>
              <w:right w:val="nil"/>
            </w:tcBorders>
            <w:shd w:val="clear" w:color="000000" w:fill="EAF3F8"/>
            <w:hideMark/>
          </w:tcPr>
          <w:p w14:paraId="238DE31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Amended Preliminary Arboricultural Impact Assessment (Tyler Grange, 11702_R02_NC, 9 October 2025)</w:t>
            </w:r>
          </w:p>
        </w:tc>
        <w:tc>
          <w:tcPr>
            <w:tcW w:w="1059" w:type="pct"/>
            <w:tcBorders>
              <w:top w:val="nil"/>
              <w:left w:val="nil"/>
              <w:bottom w:val="nil"/>
              <w:right w:val="nil"/>
            </w:tcBorders>
            <w:shd w:val="clear" w:color="000000" w:fill="EAF3F8"/>
            <w:hideMark/>
          </w:tcPr>
          <w:p w14:paraId="154E3444" w14:textId="6CA06056"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7437C3A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CD1 - Application Plans and Documents</w:t>
            </w:r>
          </w:p>
        </w:tc>
        <w:tc>
          <w:tcPr>
            <w:tcW w:w="1028" w:type="pct"/>
            <w:tcBorders>
              <w:top w:val="nil"/>
              <w:left w:val="nil"/>
              <w:bottom w:val="nil"/>
              <w:right w:val="nil"/>
            </w:tcBorders>
            <w:shd w:val="clear" w:color="000000" w:fill="EAF3F8"/>
            <w:hideMark/>
          </w:tcPr>
          <w:p w14:paraId="1A5AE62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CD2 - Additional/Amended Reports and/or Plans submitted after validation and/or the decision</w:t>
            </w:r>
          </w:p>
        </w:tc>
      </w:tr>
      <w:tr w:rsidR="00E81810" w:rsidRPr="00E81810" w14:paraId="354BD076" w14:textId="77777777" w:rsidTr="00E81810">
        <w:trPr>
          <w:trHeight w:val="900"/>
        </w:trPr>
        <w:tc>
          <w:tcPr>
            <w:tcW w:w="423" w:type="pct"/>
            <w:tcBorders>
              <w:top w:val="nil"/>
              <w:left w:val="nil"/>
              <w:bottom w:val="nil"/>
              <w:right w:val="nil"/>
            </w:tcBorders>
            <w:shd w:val="clear" w:color="000000" w:fill="EAF3F8"/>
            <w:hideMark/>
          </w:tcPr>
          <w:p w14:paraId="0FB5081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1.44</w:t>
            </w:r>
          </w:p>
        </w:tc>
        <w:tc>
          <w:tcPr>
            <w:tcW w:w="353" w:type="pct"/>
            <w:tcBorders>
              <w:top w:val="nil"/>
              <w:left w:val="nil"/>
              <w:bottom w:val="nil"/>
              <w:right w:val="nil"/>
            </w:tcBorders>
            <w:shd w:val="clear" w:color="000000" w:fill="EAF3F8"/>
            <w:hideMark/>
          </w:tcPr>
          <w:p w14:paraId="2F0397E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2.23</w:t>
            </w:r>
          </w:p>
        </w:tc>
        <w:tc>
          <w:tcPr>
            <w:tcW w:w="1380" w:type="pct"/>
            <w:tcBorders>
              <w:top w:val="nil"/>
              <w:left w:val="nil"/>
              <w:bottom w:val="nil"/>
              <w:right w:val="nil"/>
            </w:tcBorders>
            <w:shd w:val="clear" w:color="000000" w:fill="EAF3F8"/>
            <w:hideMark/>
          </w:tcPr>
          <w:p w14:paraId="37E7019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Woodland Recreational Management Plan (Outline), ref. RSE_8239_R2_V2 October 2025.</w:t>
            </w:r>
          </w:p>
        </w:tc>
        <w:tc>
          <w:tcPr>
            <w:tcW w:w="1059" w:type="pct"/>
            <w:tcBorders>
              <w:top w:val="nil"/>
              <w:left w:val="nil"/>
              <w:bottom w:val="nil"/>
              <w:right w:val="nil"/>
            </w:tcBorders>
            <w:shd w:val="clear" w:color="000000" w:fill="EAF3F8"/>
            <w:hideMark/>
          </w:tcPr>
          <w:p w14:paraId="34359A36" w14:textId="1AC0CCA6"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0769C99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CD1 - Application Plans and Documents</w:t>
            </w:r>
          </w:p>
        </w:tc>
        <w:tc>
          <w:tcPr>
            <w:tcW w:w="1028" w:type="pct"/>
            <w:tcBorders>
              <w:top w:val="nil"/>
              <w:left w:val="nil"/>
              <w:bottom w:val="nil"/>
              <w:right w:val="nil"/>
            </w:tcBorders>
            <w:shd w:val="clear" w:color="000000" w:fill="EAF3F8"/>
            <w:hideMark/>
          </w:tcPr>
          <w:p w14:paraId="00681DC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xml:space="preserve">CD2 - Additional/Amended Reports and/or Plans submitted </w:t>
            </w:r>
            <w:r w:rsidRPr="00E81810">
              <w:rPr>
                <w:rFonts w:ascii="Calibri" w:hAnsi="Calibri" w:cs="Calibri"/>
                <w:color w:val="000000" w:themeColor="text1"/>
                <w:sz w:val="22"/>
                <w:szCs w:val="22"/>
              </w:rPr>
              <w:lastRenderedPageBreak/>
              <w:t>after validation and/or the decision</w:t>
            </w:r>
          </w:p>
        </w:tc>
      </w:tr>
      <w:tr w:rsidR="00E81810" w:rsidRPr="00E81810" w14:paraId="136ECB1B" w14:textId="77777777" w:rsidTr="00E81810">
        <w:trPr>
          <w:trHeight w:val="900"/>
        </w:trPr>
        <w:tc>
          <w:tcPr>
            <w:tcW w:w="423" w:type="pct"/>
            <w:tcBorders>
              <w:top w:val="nil"/>
              <w:left w:val="nil"/>
              <w:bottom w:val="nil"/>
              <w:right w:val="nil"/>
            </w:tcBorders>
            <w:shd w:val="clear" w:color="000000" w:fill="EAF3F8"/>
            <w:hideMark/>
          </w:tcPr>
          <w:p w14:paraId="3888FEE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lastRenderedPageBreak/>
              <w:t>1.48</w:t>
            </w:r>
          </w:p>
        </w:tc>
        <w:tc>
          <w:tcPr>
            <w:tcW w:w="353" w:type="pct"/>
            <w:tcBorders>
              <w:top w:val="nil"/>
              <w:left w:val="nil"/>
              <w:bottom w:val="nil"/>
              <w:right w:val="nil"/>
            </w:tcBorders>
            <w:shd w:val="clear" w:color="000000" w:fill="EAF3F8"/>
            <w:hideMark/>
          </w:tcPr>
          <w:p w14:paraId="7AA8E44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2.24</w:t>
            </w:r>
          </w:p>
        </w:tc>
        <w:tc>
          <w:tcPr>
            <w:tcW w:w="1380" w:type="pct"/>
            <w:tcBorders>
              <w:top w:val="nil"/>
              <w:left w:val="nil"/>
              <w:bottom w:val="nil"/>
              <w:right w:val="nil"/>
            </w:tcBorders>
            <w:shd w:val="clear" w:color="000000" w:fill="EAF3F8"/>
            <w:hideMark/>
          </w:tcPr>
          <w:p w14:paraId="3C4B30C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Technical Note TN3 – All Modes Travel Demand (hub Transport Planning Ltd, 1/9/25).</w:t>
            </w:r>
          </w:p>
        </w:tc>
        <w:tc>
          <w:tcPr>
            <w:tcW w:w="1059" w:type="pct"/>
            <w:tcBorders>
              <w:top w:val="nil"/>
              <w:left w:val="nil"/>
              <w:bottom w:val="nil"/>
              <w:right w:val="nil"/>
            </w:tcBorders>
            <w:shd w:val="clear" w:color="000000" w:fill="EAF3F8"/>
            <w:hideMark/>
          </w:tcPr>
          <w:p w14:paraId="2B9AC478" w14:textId="18C77003"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6B6FED5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CD1 - Application Plans and Documents</w:t>
            </w:r>
          </w:p>
        </w:tc>
        <w:tc>
          <w:tcPr>
            <w:tcW w:w="1028" w:type="pct"/>
            <w:tcBorders>
              <w:top w:val="nil"/>
              <w:left w:val="nil"/>
              <w:bottom w:val="nil"/>
              <w:right w:val="nil"/>
            </w:tcBorders>
            <w:shd w:val="clear" w:color="000000" w:fill="EAF3F8"/>
            <w:hideMark/>
          </w:tcPr>
          <w:p w14:paraId="3FF0C97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CD2 - Additional/Amended Reports and/or Plans submitted after validation and/or the decision</w:t>
            </w:r>
          </w:p>
        </w:tc>
      </w:tr>
      <w:tr w:rsidR="00E81810" w:rsidRPr="00E81810" w14:paraId="1F88FE86" w14:textId="77777777" w:rsidTr="00E81810">
        <w:trPr>
          <w:trHeight w:val="900"/>
        </w:trPr>
        <w:tc>
          <w:tcPr>
            <w:tcW w:w="423" w:type="pct"/>
            <w:tcBorders>
              <w:top w:val="nil"/>
              <w:left w:val="nil"/>
              <w:bottom w:val="nil"/>
              <w:right w:val="nil"/>
            </w:tcBorders>
            <w:shd w:val="clear" w:color="000000" w:fill="EAF3F8"/>
            <w:hideMark/>
          </w:tcPr>
          <w:p w14:paraId="1C72869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1.49</w:t>
            </w:r>
          </w:p>
        </w:tc>
        <w:tc>
          <w:tcPr>
            <w:tcW w:w="353" w:type="pct"/>
            <w:tcBorders>
              <w:top w:val="nil"/>
              <w:left w:val="nil"/>
              <w:bottom w:val="nil"/>
              <w:right w:val="nil"/>
            </w:tcBorders>
            <w:shd w:val="clear" w:color="000000" w:fill="EAF3F8"/>
            <w:hideMark/>
          </w:tcPr>
          <w:p w14:paraId="70A299D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2.25</w:t>
            </w:r>
          </w:p>
        </w:tc>
        <w:tc>
          <w:tcPr>
            <w:tcW w:w="1380" w:type="pct"/>
            <w:tcBorders>
              <w:top w:val="nil"/>
              <w:left w:val="nil"/>
              <w:bottom w:val="nil"/>
              <w:right w:val="nil"/>
            </w:tcBorders>
            <w:shd w:val="clear" w:color="000000" w:fill="EAF3F8"/>
            <w:hideMark/>
          </w:tcPr>
          <w:p w14:paraId="28F4830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Technical Note TN2 – Impact on the SRN (hub Transport Planning Ltd, 18/8/25).</w:t>
            </w:r>
          </w:p>
        </w:tc>
        <w:tc>
          <w:tcPr>
            <w:tcW w:w="1059" w:type="pct"/>
            <w:tcBorders>
              <w:top w:val="nil"/>
              <w:left w:val="nil"/>
              <w:bottom w:val="nil"/>
              <w:right w:val="nil"/>
            </w:tcBorders>
            <w:shd w:val="clear" w:color="000000" w:fill="EAF3F8"/>
            <w:hideMark/>
          </w:tcPr>
          <w:p w14:paraId="47548188" w14:textId="24670F44"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0FFA294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CD1 - Application Plans and Documents</w:t>
            </w:r>
          </w:p>
        </w:tc>
        <w:tc>
          <w:tcPr>
            <w:tcW w:w="1028" w:type="pct"/>
            <w:tcBorders>
              <w:top w:val="nil"/>
              <w:left w:val="nil"/>
              <w:bottom w:val="nil"/>
              <w:right w:val="nil"/>
            </w:tcBorders>
            <w:shd w:val="clear" w:color="000000" w:fill="EAF3F8"/>
            <w:hideMark/>
          </w:tcPr>
          <w:p w14:paraId="0B0D7D3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CD2 - Additional/Amended Reports and/or Plans submitted after validation and/or the decision</w:t>
            </w:r>
          </w:p>
        </w:tc>
      </w:tr>
      <w:tr w:rsidR="00E81810" w:rsidRPr="00E81810" w14:paraId="067CE35C" w14:textId="77777777" w:rsidTr="00E81810">
        <w:trPr>
          <w:trHeight w:val="900"/>
        </w:trPr>
        <w:tc>
          <w:tcPr>
            <w:tcW w:w="423" w:type="pct"/>
            <w:tcBorders>
              <w:top w:val="nil"/>
              <w:left w:val="nil"/>
              <w:bottom w:val="nil"/>
              <w:right w:val="nil"/>
            </w:tcBorders>
            <w:shd w:val="clear" w:color="000000" w:fill="EAF3F8"/>
            <w:hideMark/>
          </w:tcPr>
          <w:p w14:paraId="65990AD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1.53</w:t>
            </w:r>
          </w:p>
        </w:tc>
        <w:tc>
          <w:tcPr>
            <w:tcW w:w="353" w:type="pct"/>
            <w:tcBorders>
              <w:top w:val="nil"/>
              <w:left w:val="nil"/>
              <w:bottom w:val="nil"/>
              <w:right w:val="nil"/>
            </w:tcBorders>
            <w:shd w:val="clear" w:color="000000" w:fill="EAF3F8"/>
            <w:hideMark/>
          </w:tcPr>
          <w:p w14:paraId="3B426BE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2.26</w:t>
            </w:r>
          </w:p>
        </w:tc>
        <w:tc>
          <w:tcPr>
            <w:tcW w:w="1380" w:type="pct"/>
            <w:tcBorders>
              <w:top w:val="nil"/>
              <w:left w:val="nil"/>
              <w:bottom w:val="nil"/>
              <w:right w:val="nil"/>
            </w:tcBorders>
            <w:shd w:val="clear" w:color="000000" w:fill="EAF3F8"/>
            <w:hideMark/>
          </w:tcPr>
          <w:p w14:paraId="7E31FF1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Transport Assessment Addendum (hub Transport Planning Ltd, 10/12/2025).</w:t>
            </w:r>
          </w:p>
        </w:tc>
        <w:tc>
          <w:tcPr>
            <w:tcW w:w="1059" w:type="pct"/>
            <w:tcBorders>
              <w:top w:val="nil"/>
              <w:left w:val="nil"/>
              <w:bottom w:val="nil"/>
              <w:right w:val="nil"/>
            </w:tcBorders>
            <w:shd w:val="clear" w:color="000000" w:fill="EAF3F8"/>
            <w:hideMark/>
          </w:tcPr>
          <w:p w14:paraId="5F13F975" w14:textId="34A1CCBA"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1C55F11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CD1 - Application Plans and Documents</w:t>
            </w:r>
          </w:p>
        </w:tc>
        <w:tc>
          <w:tcPr>
            <w:tcW w:w="1028" w:type="pct"/>
            <w:tcBorders>
              <w:top w:val="nil"/>
              <w:left w:val="nil"/>
              <w:bottom w:val="nil"/>
              <w:right w:val="nil"/>
            </w:tcBorders>
            <w:shd w:val="clear" w:color="000000" w:fill="EAF3F8"/>
            <w:hideMark/>
          </w:tcPr>
          <w:p w14:paraId="280FF02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CD2 - Additional/Amended Reports and/or Plans submitted after validation and/or the decision</w:t>
            </w:r>
          </w:p>
        </w:tc>
      </w:tr>
      <w:tr w:rsidR="00E81810" w:rsidRPr="00E81810" w14:paraId="3CA2E84A" w14:textId="77777777" w:rsidTr="00E81810">
        <w:trPr>
          <w:trHeight w:val="900"/>
        </w:trPr>
        <w:tc>
          <w:tcPr>
            <w:tcW w:w="423" w:type="pct"/>
            <w:tcBorders>
              <w:top w:val="nil"/>
              <w:left w:val="nil"/>
              <w:bottom w:val="nil"/>
              <w:right w:val="nil"/>
            </w:tcBorders>
            <w:shd w:val="clear" w:color="000000" w:fill="EAF3F8"/>
            <w:hideMark/>
          </w:tcPr>
          <w:p w14:paraId="002AF61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1.54</w:t>
            </w:r>
          </w:p>
        </w:tc>
        <w:tc>
          <w:tcPr>
            <w:tcW w:w="353" w:type="pct"/>
            <w:tcBorders>
              <w:top w:val="nil"/>
              <w:left w:val="nil"/>
              <w:bottom w:val="nil"/>
              <w:right w:val="nil"/>
            </w:tcBorders>
            <w:shd w:val="clear" w:color="000000" w:fill="EAF3F8"/>
            <w:hideMark/>
          </w:tcPr>
          <w:p w14:paraId="0B2EEC7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2.27</w:t>
            </w:r>
          </w:p>
        </w:tc>
        <w:tc>
          <w:tcPr>
            <w:tcW w:w="1380" w:type="pct"/>
            <w:tcBorders>
              <w:top w:val="nil"/>
              <w:left w:val="nil"/>
              <w:bottom w:val="nil"/>
              <w:right w:val="nil"/>
            </w:tcBorders>
            <w:shd w:val="clear" w:color="000000" w:fill="EAF3F8"/>
            <w:hideMark/>
          </w:tcPr>
          <w:p w14:paraId="2232D94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xml:space="preserve">M1 J5 </w:t>
            </w:r>
            <w:proofErr w:type="spellStart"/>
            <w:r w:rsidRPr="00E81810">
              <w:rPr>
                <w:rFonts w:ascii="Calibri" w:hAnsi="Calibri" w:cs="Calibri"/>
                <w:color w:val="000000" w:themeColor="text1"/>
                <w:sz w:val="22"/>
                <w:szCs w:val="22"/>
              </w:rPr>
              <w:t>Vissim</w:t>
            </w:r>
            <w:proofErr w:type="spellEnd"/>
            <w:r w:rsidRPr="00E81810">
              <w:rPr>
                <w:rFonts w:ascii="Calibri" w:hAnsi="Calibri" w:cs="Calibri"/>
                <w:color w:val="000000" w:themeColor="text1"/>
                <w:sz w:val="22"/>
                <w:szCs w:val="22"/>
              </w:rPr>
              <w:t xml:space="preserve"> Model Tests (WSP, 13/11/2025)</w:t>
            </w:r>
          </w:p>
        </w:tc>
        <w:tc>
          <w:tcPr>
            <w:tcW w:w="1059" w:type="pct"/>
            <w:tcBorders>
              <w:top w:val="nil"/>
              <w:left w:val="nil"/>
              <w:bottom w:val="nil"/>
              <w:right w:val="nil"/>
            </w:tcBorders>
            <w:shd w:val="clear" w:color="000000" w:fill="EAF3F8"/>
            <w:hideMark/>
          </w:tcPr>
          <w:p w14:paraId="13C6D35A" w14:textId="7FB526CB"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4DA6E85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CD1 - Application Plans and Documents</w:t>
            </w:r>
          </w:p>
        </w:tc>
        <w:tc>
          <w:tcPr>
            <w:tcW w:w="1028" w:type="pct"/>
            <w:tcBorders>
              <w:top w:val="nil"/>
              <w:left w:val="nil"/>
              <w:bottom w:val="nil"/>
              <w:right w:val="nil"/>
            </w:tcBorders>
            <w:shd w:val="clear" w:color="000000" w:fill="EAF3F8"/>
            <w:hideMark/>
          </w:tcPr>
          <w:p w14:paraId="172D36F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CD2 - Additional/Amended Reports and/or Plans submitted after validation and/or the decision</w:t>
            </w:r>
          </w:p>
        </w:tc>
      </w:tr>
      <w:tr w:rsidR="00E81810" w:rsidRPr="00E81810" w14:paraId="17918DC1" w14:textId="77777777" w:rsidTr="00E81810">
        <w:trPr>
          <w:trHeight w:val="600"/>
        </w:trPr>
        <w:tc>
          <w:tcPr>
            <w:tcW w:w="423" w:type="pct"/>
            <w:tcBorders>
              <w:top w:val="nil"/>
              <w:left w:val="nil"/>
              <w:bottom w:val="nil"/>
              <w:right w:val="nil"/>
            </w:tcBorders>
            <w:shd w:val="clear" w:color="000000" w:fill="EAF3F8"/>
            <w:hideMark/>
          </w:tcPr>
          <w:p w14:paraId="50B6460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5.1</w:t>
            </w:r>
          </w:p>
        </w:tc>
        <w:tc>
          <w:tcPr>
            <w:tcW w:w="353" w:type="pct"/>
            <w:tcBorders>
              <w:top w:val="nil"/>
              <w:left w:val="nil"/>
              <w:bottom w:val="nil"/>
              <w:right w:val="nil"/>
            </w:tcBorders>
            <w:shd w:val="clear" w:color="000000" w:fill="EAF3F8"/>
            <w:hideMark/>
          </w:tcPr>
          <w:p w14:paraId="7BAA8BD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10.1</w:t>
            </w:r>
          </w:p>
        </w:tc>
        <w:tc>
          <w:tcPr>
            <w:tcW w:w="1380" w:type="pct"/>
            <w:tcBorders>
              <w:top w:val="nil"/>
              <w:left w:val="nil"/>
              <w:bottom w:val="nil"/>
              <w:right w:val="nil"/>
            </w:tcBorders>
            <w:shd w:val="clear" w:color="000000" w:fill="EAF3F8"/>
            <w:hideMark/>
          </w:tcPr>
          <w:p w14:paraId="58C44BA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Appeal Ref: APP/C3620/W/23/3324631 Land at Sondes Place Farm, Westcott Road, Dorking (28 November 2023)</w:t>
            </w:r>
          </w:p>
        </w:tc>
        <w:tc>
          <w:tcPr>
            <w:tcW w:w="1059" w:type="pct"/>
            <w:tcBorders>
              <w:top w:val="nil"/>
              <w:left w:val="nil"/>
              <w:bottom w:val="nil"/>
              <w:right w:val="nil"/>
            </w:tcBorders>
            <w:shd w:val="clear" w:color="000000" w:fill="EAF3F8"/>
            <w:hideMark/>
          </w:tcPr>
          <w:p w14:paraId="7D97A36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APP/C3620/W/23/3324631 Land at Sondes Place Farm, Westcott Road, Dorking (28 November 2023)</w:t>
            </w:r>
          </w:p>
        </w:tc>
        <w:tc>
          <w:tcPr>
            <w:tcW w:w="756" w:type="pct"/>
            <w:tcBorders>
              <w:top w:val="nil"/>
              <w:left w:val="nil"/>
              <w:bottom w:val="nil"/>
              <w:right w:val="nil"/>
            </w:tcBorders>
            <w:shd w:val="clear" w:color="000000" w:fill="EAF3F8"/>
            <w:hideMark/>
          </w:tcPr>
          <w:p w14:paraId="3D63AC4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CD5 - Relevant Appeal Decisions</w:t>
            </w:r>
          </w:p>
        </w:tc>
        <w:tc>
          <w:tcPr>
            <w:tcW w:w="1028" w:type="pct"/>
            <w:tcBorders>
              <w:top w:val="nil"/>
              <w:left w:val="nil"/>
              <w:bottom w:val="nil"/>
              <w:right w:val="nil"/>
            </w:tcBorders>
            <w:shd w:val="clear" w:color="000000" w:fill="EAF3F8"/>
            <w:hideMark/>
          </w:tcPr>
          <w:p w14:paraId="33D543A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CD10 - Relevant Appeal Decisions</w:t>
            </w:r>
          </w:p>
        </w:tc>
      </w:tr>
      <w:tr w:rsidR="00E81810" w:rsidRPr="00E81810" w14:paraId="04050738" w14:textId="77777777" w:rsidTr="00E81810">
        <w:trPr>
          <w:trHeight w:val="900"/>
        </w:trPr>
        <w:tc>
          <w:tcPr>
            <w:tcW w:w="423" w:type="pct"/>
            <w:tcBorders>
              <w:top w:val="nil"/>
              <w:left w:val="nil"/>
              <w:bottom w:val="nil"/>
              <w:right w:val="nil"/>
            </w:tcBorders>
            <w:shd w:val="clear" w:color="000000" w:fill="EAF3F8"/>
            <w:hideMark/>
          </w:tcPr>
          <w:p w14:paraId="45F7D30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5.2</w:t>
            </w:r>
          </w:p>
        </w:tc>
        <w:tc>
          <w:tcPr>
            <w:tcW w:w="353" w:type="pct"/>
            <w:tcBorders>
              <w:top w:val="nil"/>
              <w:left w:val="nil"/>
              <w:bottom w:val="nil"/>
              <w:right w:val="nil"/>
            </w:tcBorders>
            <w:shd w:val="clear" w:color="000000" w:fill="EAF3F8"/>
            <w:hideMark/>
          </w:tcPr>
          <w:p w14:paraId="4F68341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10.2</w:t>
            </w:r>
          </w:p>
        </w:tc>
        <w:tc>
          <w:tcPr>
            <w:tcW w:w="1380" w:type="pct"/>
            <w:tcBorders>
              <w:top w:val="nil"/>
              <w:left w:val="nil"/>
              <w:bottom w:val="nil"/>
              <w:right w:val="nil"/>
            </w:tcBorders>
            <w:shd w:val="clear" w:color="000000" w:fill="EAF3F8"/>
            <w:hideMark/>
          </w:tcPr>
          <w:p w14:paraId="6BA37A8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xml:space="preserve">Appeal Ref: APP/M2270/W/21/3282908 Land to the East of Highgate Hill and South of </w:t>
            </w:r>
            <w:proofErr w:type="spellStart"/>
            <w:r w:rsidRPr="00E81810">
              <w:rPr>
                <w:rFonts w:ascii="Calibri" w:hAnsi="Calibri" w:cs="Calibri"/>
                <w:color w:val="000000" w:themeColor="text1"/>
                <w:sz w:val="22"/>
                <w:szCs w:val="22"/>
              </w:rPr>
              <w:t>Copthall</w:t>
            </w:r>
            <w:proofErr w:type="spellEnd"/>
            <w:r w:rsidRPr="00E81810">
              <w:rPr>
                <w:rFonts w:ascii="Calibri" w:hAnsi="Calibri" w:cs="Calibri"/>
                <w:color w:val="000000" w:themeColor="text1"/>
                <w:sz w:val="22"/>
                <w:szCs w:val="22"/>
              </w:rPr>
              <w:t xml:space="preserve"> Avenue, Hawkhurst, Kent (22 March 2022)</w:t>
            </w:r>
          </w:p>
        </w:tc>
        <w:tc>
          <w:tcPr>
            <w:tcW w:w="1059" w:type="pct"/>
            <w:tcBorders>
              <w:top w:val="nil"/>
              <w:left w:val="nil"/>
              <w:bottom w:val="nil"/>
              <w:right w:val="nil"/>
            </w:tcBorders>
            <w:shd w:val="clear" w:color="000000" w:fill="EAF3F8"/>
            <w:hideMark/>
          </w:tcPr>
          <w:p w14:paraId="79A03F8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xml:space="preserve">APP/M2270/W/21/3282908 Land to the East of Highgate Hill and South of </w:t>
            </w:r>
            <w:proofErr w:type="spellStart"/>
            <w:r w:rsidRPr="00E81810">
              <w:rPr>
                <w:rFonts w:ascii="Calibri" w:hAnsi="Calibri" w:cs="Calibri"/>
                <w:color w:val="000000" w:themeColor="text1"/>
                <w:sz w:val="22"/>
                <w:szCs w:val="22"/>
              </w:rPr>
              <w:t>Copthall</w:t>
            </w:r>
            <w:proofErr w:type="spellEnd"/>
            <w:r w:rsidRPr="00E81810">
              <w:rPr>
                <w:rFonts w:ascii="Calibri" w:hAnsi="Calibri" w:cs="Calibri"/>
                <w:color w:val="000000" w:themeColor="text1"/>
                <w:sz w:val="22"/>
                <w:szCs w:val="22"/>
              </w:rPr>
              <w:t xml:space="preserve"> Avenue, Hawkhurst, Kent (22 March 2022)</w:t>
            </w:r>
          </w:p>
        </w:tc>
        <w:tc>
          <w:tcPr>
            <w:tcW w:w="756" w:type="pct"/>
            <w:tcBorders>
              <w:top w:val="nil"/>
              <w:left w:val="nil"/>
              <w:bottom w:val="nil"/>
              <w:right w:val="nil"/>
            </w:tcBorders>
            <w:shd w:val="clear" w:color="000000" w:fill="EAF3F8"/>
            <w:hideMark/>
          </w:tcPr>
          <w:p w14:paraId="13B2A1D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CD5 - Relevant Appeal Decisions</w:t>
            </w:r>
          </w:p>
        </w:tc>
        <w:tc>
          <w:tcPr>
            <w:tcW w:w="1028" w:type="pct"/>
            <w:tcBorders>
              <w:top w:val="nil"/>
              <w:left w:val="nil"/>
              <w:bottom w:val="nil"/>
              <w:right w:val="nil"/>
            </w:tcBorders>
            <w:shd w:val="clear" w:color="000000" w:fill="EAF3F8"/>
            <w:hideMark/>
          </w:tcPr>
          <w:p w14:paraId="46F6C58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CD10 - Relevant Appeal Decisions</w:t>
            </w:r>
          </w:p>
        </w:tc>
      </w:tr>
      <w:tr w:rsidR="00E81810" w:rsidRPr="00E81810" w14:paraId="210CFA0F" w14:textId="77777777" w:rsidTr="00E81810">
        <w:trPr>
          <w:trHeight w:val="1200"/>
        </w:trPr>
        <w:tc>
          <w:tcPr>
            <w:tcW w:w="423" w:type="pct"/>
            <w:tcBorders>
              <w:top w:val="nil"/>
              <w:left w:val="nil"/>
              <w:bottom w:val="nil"/>
              <w:right w:val="nil"/>
            </w:tcBorders>
            <w:shd w:val="clear" w:color="000000" w:fill="EAF3F8"/>
            <w:hideMark/>
          </w:tcPr>
          <w:p w14:paraId="4FF298C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5.3</w:t>
            </w:r>
          </w:p>
        </w:tc>
        <w:tc>
          <w:tcPr>
            <w:tcW w:w="353" w:type="pct"/>
            <w:tcBorders>
              <w:top w:val="nil"/>
              <w:left w:val="nil"/>
              <w:bottom w:val="nil"/>
              <w:right w:val="nil"/>
            </w:tcBorders>
            <w:shd w:val="clear" w:color="000000" w:fill="EAF3F8"/>
            <w:hideMark/>
          </w:tcPr>
          <w:p w14:paraId="28DBF54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10.3</w:t>
            </w:r>
          </w:p>
        </w:tc>
        <w:tc>
          <w:tcPr>
            <w:tcW w:w="1380" w:type="pct"/>
            <w:tcBorders>
              <w:top w:val="nil"/>
              <w:left w:val="nil"/>
              <w:bottom w:val="nil"/>
              <w:right w:val="nil"/>
            </w:tcBorders>
            <w:shd w:val="clear" w:color="000000" w:fill="EAF3F8"/>
            <w:hideMark/>
          </w:tcPr>
          <w:p w14:paraId="195E006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Appeal A Ref: APP/P1940/W/22/3311477 Land rear of 17-49 Church Lane, Sarratt &amp; Appeal B Ref: APP/P1940/W/22/3311479 Land adjacent to 97 Church Lane Sarratt. Dated: 10 June 2026</w:t>
            </w:r>
          </w:p>
        </w:tc>
        <w:tc>
          <w:tcPr>
            <w:tcW w:w="1059" w:type="pct"/>
            <w:tcBorders>
              <w:top w:val="nil"/>
              <w:left w:val="nil"/>
              <w:bottom w:val="nil"/>
              <w:right w:val="nil"/>
            </w:tcBorders>
            <w:shd w:val="clear" w:color="000000" w:fill="EAF3F8"/>
            <w:hideMark/>
          </w:tcPr>
          <w:p w14:paraId="46427E8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APP/P1940/W/22/3311477 Land rear of 17-49 Church Lane, Sarratt &amp; APP/P1940/W/22/3311479 Land adjacent to 97 Church Lane Sarratt. Dated: 10 June 2026</w:t>
            </w:r>
          </w:p>
        </w:tc>
        <w:tc>
          <w:tcPr>
            <w:tcW w:w="756" w:type="pct"/>
            <w:tcBorders>
              <w:top w:val="nil"/>
              <w:left w:val="nil"/>
              <w:bottom w:val="nil"/>
              <w:right w:val="nil"/>
            </w:tcBorders>
            <w:shd w:val="clear" w:color="000000" w:fill="EAF3F8"/>
            <w:hideMark/>
          </w:tcPr>
          <w:p w14:paraId="7FFCFEB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CD5 - Relevant Appeal Decisions</w:t>
            </w:r>
          </w:p>
        </w:tc>
        <w:tc>
          <w:tcPr>
            <w:tcW w:w="1028" w:type="pct"/>
            <w:tcBorders>
              <w:top w:val="nil"/>
              <w:left w:val="nil"/>
              <w:bottom w:val="nil"/>
              <w:right w:val="nil"/>
            </w:tcBorders>
            <w:shd w:val="clear" w:color="000000" w:fill="EAF3F8"/>
            <w:hideMark/>
          </w:tcPr>
          <w:p w14:paraId="27C3E3F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CD10 - Relevant Appeal Decisions</w:t>
            </w:r>
          </w:p>
        </w:tc>
      </w:tr>
      <w:tr w:rsidR="00E81810" w:rsidRPr="00E81810" w14:paraId="26293047" w14:textId="77777777" w:rsidTr="00E81810">
        <w:trPr>
          <w:trHeight w:val="600"/>
        </w:trPr>
        <w:tc>
          <w:tcPr>
            <w:tcW w:w="423" w:type="pct"/>
            <w:tcBorders>
              <w:top w:val="nil"/>
              <w:left w:val="nil"/>
              <w:bottom w:val="nil"/>
              <w:right w:val="nil"/>
            </w:tcBorders>
            <w:shd w:val="clear" w:color="000000" w:fill="EAF3F8"/>
            <w:hideMark/>
          </w:tcPr>
          <w:p w14:paraId="09E1D2F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5.4</w:t>
            </w:r>
          </w:p>
        </w:tc>
        <w:tc>
          <w:tcPr>
            <w:tcW w:w="353" w:type="pct"/>
            <w:tcBorders>
              <w:top w:val="nil"/>
              <w:left w:val="nil"/>
              <w:bottom w:val="nil"/>
              <w:right w:val="nil"/>
            </w:tcBorders>
            <w:shd w:val="clear" w:color="000000" w:fill="EAF3F8"/>
            <w:hideMark/>
          </w:tcPr>
          <w:p w14:paraId="3766119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10.4</w:t>
            </w:r>
          </w:p>
        </w:tc>
        <w:tc>
          <w:tcPr>
            <w:tcW w:w="1380" w:type="pct"/>
            <w:tcBorders>
              <w:top w:val="nil"/>
              <w:left w:val="nil"/>
              <w:bottom w:val="nil"/>
              <w:right w:val="nil"/>
            </w:tcBorders>
            <w:shd w:val="clear" w:color="000000" w:fill="EAF3F8"/>
            <w:hideMark/>
          </w:tcPr>
          <w:p w14:paraId="61BD7D8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xml:space="preserve">Appeal Ref: SoS APP/P1940/W/24/3346061 </w:t>
            </w:r>
            <w:r w:rsidRPr="00E81810">
              <w:rPr>
                <w:rFonts w:ascii="Calibri" w:hAnsi="Calibri" w:cs="Calibri"/>
                <w:color w:val="000000" w:themeColor="text1"/>
                <w:sz w:val="22"/>
                <w:szCs w:val="22"/>
              </w:rPr>
              <w:lastRenderedPageBreak/>
              <w:t>– Bedmond Road. Dated 12 May 2025.</w:t>
            </w:r>
          </w:p>
        </w:tc>
        <w:tc>
          <w:tcPr>
            <w:tcW w:w="1059" w:type="pct"/>
            <w:tcBorders>
              <w:top w:val="nil"/>
              <w:left w:val="nil"/>
              <w:bottom w:val="nil"/>
              <w:right w:val="nil"/>
            </w:tcBorders>
            <w:shd w:val="clear" w:color="000000" w:fill="EAF3F8"/>
            <w:hideMark/>
          </w:tcPr>
          <w:p w14:paraId="3D84D22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lastRenderedPageBreak/>
              <w:t xml:space="preserve">SoS APP/P1940/W/24/3346061 – Bedmond </w:t>
            </w:r>
            <w:r w:rsidRPr="00E81810">
              <w:rPr>
                <w:rFonts w:ascii="Calibri" w:hAnsi="Calibri" w:cs="Calibri"/>
                <w:color w:val="000000" w:themeColor="text1"/>
                <w:sz w:val="22"/>
                <w:szCs w:val="22"/>
              </w:rPr>
              <w:lastRenderedPageBreak/>
              <w:t>Road. Dated 12 May 2025.</w:t>
            </w:r>
          </w:p>
        </w:tc>
        <w:tc>
          <w:tcPr>
            <w:tcW w:w="756" w:type="pct"/>
            <w:tcBorders>
              <w:top w:val="nil"/>
              <w:left w:val="nil"/>
              <w:bottom w:val="nil"/>
              <w:right w:val="nil"/>
            </w:tcBorders>
            <w:shd w:val="clear" w:color="000000" w:fill="EAF3F8"/>
            <w:hideMark/>
          </w:tcPr>
          <w:p w14:paraId="2B7EC13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lastRenderedPageBreak/>
              <w:t>CD5 - Relevant Appeal Decisions</w:t>
            </w:r>
          </w:p>
        </w:tc>
        <w:tc>
          <w:tcPr>
            <w:tcW w:w="1028" w:type="pct"/>
            <w:tcBorders>
              <w:top w:val="nil"/>
              <w:left w:val="nil"/>
              <w:bottom w:val="nil"/>
              <w:right w:val="nil"/>
            </w:tcBorders>
            <w:shd w:val="clear" w:color="000000" w:fill="EAF3F8"/>
            <w:hideMark/>
          </w:tcPr>
          <w:p w14:paraId="38C62FE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CD10 - Relevant Appeal Decisions</w:t>
            </w:r>
          </w:p>
        </w:tc>
      </w:tr>
      <w:tr w:rsidR="00E81810" w:rsidRPr="00E81810" w14:paraId="23589075" w14:textId="77777777" w:rsidTr="00E81810">
        <w:trPr>
          <w:trHeight w:val="600"/>
        </w:trPr>
        <w:tc>
          <w:tcPr>
            <w:tcW w:w="423" w:type="pct"/>
            <w:tcBorders>
              <w:top w:val="nil"/>
              <w:left w:val="nil"/>
              <w:bottom w:val="nil"/>
              <w:right w:val="nil"/>
            </w:tcBorders>
            <w:shd w:val="clear" w:color="000000" w:fill="EAF3F8"/>
            <w:hideMark/>
          </w:tcPr>
          <w:p w14:paraId="152DC87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5.5</w:t>
            </w:r>
          </w:p>
        </w:tc>
        <w:tc>
          <w:tcPr>
            <w:tcW w:w="353" w:type="pct"/>
            <w:tcBorders>
              <w:top w:val="nil"/>
              <w:left w:val="nil"/>
              <w:bottom w:val="nil"/>
              <w:right w:val="nil"/>
            </w:tcBorders>
            <w:shd w:val="clear" w:color="000000" w:fill="EAF3F8"/>
            <w:hideMark/>
          </w:tcPr>
          <w:p w14:paraId="187071A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10.5</w:t>
            </w:r>
          </w:p>
        </w:tc>
        <w:tc>
          <w:tcPr>
            <w:tcW w:w="1380" w:type="pct"/>
            <w:tcBorders>
              <w:top w:val="nil"/>
              <w:left w:val="nil"/>
              <w:bottom w:val="nil"/>
              <w:right w:val="nil"/>
            </w:tcBorders>
            <w:shd w:val="clear" w:color="000000" w:fill="EAF3F8"/>
            <w:hideMark/>
          </w:tcPr>
          <w:p w14:paraId="2CC5914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Appeal Ref: APP/P1940/W/25/3370028 - Little Green Street Farm, Chorleywood. Dated 2 December 2025.</w:t>
            </w:r>
          </w:p>
        </w:tc>
        <w:tc>
          <w:tcPr>
            <w:tcW w:w="1059" w:type="pct"/>
            <w:tcBorders>
              <w:top w:val="nil"/>
              <w:left w:val="nil"/>
              <w:bottom w:val="nil"/>
              <w:right w:val="nil"/>
            </w:tcBorders>
            <w:shd w:val="clear" w:color="000000" w:fill="EAF3F8"/>
            <w:hideMark/>
          </w:tcPr>
          <w:p w14:paraId="32640B3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APP/P1940/W/25/3370028 - Little Green Street Farm, Chorleywood. Dated 2 December 2025.</w:t>
            </w:r>
          </w:p>
        </w:tc>
        <w:tc>
          <w:tcPr>
            <w:tcW w:w="756" w:type="pct"/>
            <w:tcBorders>
              <w:top w:val="nil"/>
              <w:left w:val="nil"/>
              <w:bottom w:val="nil"/>
              <w:right w:val="nil"/>
            </w:tcBorders>
            <w:shd w:val="clear" w:color="000000" w:fill="EAF3F8"/>
            <w:hideMark/>
          </w:tcPr>
          <w:p w14:paraId="430E36E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CD5 - Relevant Appeal Decisions</w:t>
            </w:r>
          </w:p>
        </w:tc>
        <w:tc>
          <w:tcPr>
            <w:tcW w:w="1028" w:type="pct"/>
            <w:tcBorders>
              <w:top w:val="nil"/>
              <w:left w:val="nil"/>
              <w:bottom w:val="nil"/>
              <w:right w:val="nil"/>
            </w:tcBorders>
            <w:shd w:val="clear" w:color="000000" w:fill="EAF3F8"/>
            <w:hideMark/>
          </w:tcPr>
          <w:p w14:paraId="135E4A6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CD10 - Relevant Appeal Decisions</w:t>
            </w:r>
          </w:p>
        </w:tc>
      </w:tr>
      <w:tr w:rsidR="00E81810" w:rsidRPr="00E81810" w14:paraId="33188CC4" w14:textId="77777777" w:rsidTr="00E81810">
        <w:trPr>
          <w:trHeight w:val="600"/>
        </w:trPr>
        <w:tc>
          <w:tcPr>
            <w:tcW w:w="423" w:type="pct"/>
            <w:tcBorders>
              <w:top w:val="nil"/>
              <w:left w:val="nil"/>
              <w:bottom w:val="nil"/>
              <w:right w:val="nil"/>
            </w:tcBorders>
            <w:shd w:val="clear" w:color="000000" w:fill="EAF3F8"/>
            <w:hideMark/>
          </w:tcPr>
          <w:p w14:paraId="17AA9FD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5.6</w:t>
            </w:r>
          </w:p>
        </w:tc>
        <w:tc>
          <w:tcPr>
            <w:tcW w:w="353" w:type="pct"/>
            <w:tcBorders>
              <w:top w:val="nil"/>
              <w:left w:val="nil"/>
              <w:bottom w:val="nil"/>
              <w:right w:val="nil"/>
            </w:tcBorders>
            <w:shd w:val="clear" w:color="000000" w:fill="EAF3F8"/>
            <w:hideMark/>
          </w:tcPr>
          <w:p w14:paraId="07C2AB9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10.6</w:t>
            </w:r>
          </w:p>
        </w:tc>
        <w:tc>
          <w:tcPr>
            <w:tcW w:w="1380" w:type="pct"/>
            <w:tcBorders>
              <w:top w:val="nil"/>
              <w:left w:val="nil"/>
              <w:bottom w:val="nil"/>
              <w:right w:val="nil"/>
            </w:tcBorders>
            <w:shd w:val="clear" w:color="000000" w:fill="EAF3F8"/>
            <w:hideMark/>
          </w:tcPr>
          <w:p w14:paraId="523D60F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Appeal Ref: APP/W3520/W/18/3194926. Land on East Side of Green Road, Woolpit, Suffolk. Dated 28 September 2018</w:t>
            </w:r>
          </w:p>
        </w:tc>
        <w:tc>
          <w:tcPr>
            <w:tcW w:w="1059" w:type="pct"/>
            <w:tcBorders>
              <w:top w:val="nil"/>
              <w:left w:val="nil"/>
              <w:bottom w:val="nil"/>
              <w:right w:val="nil"/>
            </w:tcBorders>
            <w:shd w:val="clear" w:color="000000" w:fill="EAF3F8"/>
            <w:hideMark/>
          </w:tcPr>
          <w:p w14:paraId="17BE153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APP/W3520/W/18/3194926. Land on East Side of Green Road, Woolpit, Suffolk. Dated 28 September 2018</w:t>
            </w:r>
          </w:p>
        </w:tc>
        <w:tc>
          <w:tcPr>
            <w:tcW w:w="756" w:type="pct"/>
            <w:tcBorders>
              <w:top w:val="nil"/>
              <w:left w:val="nil"/>
              <w:bottom w:val="nil"/>
              <w:right w:val="nil"/>
            </w:tcBorders>
            <w:shd w:val="clear" w:color="000000" w:fill="EAF3F8"/>
            <w:hideMark/>
          </w:tcPr>
          <w:p w14:paraId="7241846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CD5 - Relevant Appeal Decisions</w:t>
            </w:r>
          </w:p>
        </w:tc>
        <w:tc>
          <w:tcPr>
            <w:tcW w:w="1028" w:type="pct"/>
            <w:tcBorders>
              <w:top w:val="nil"/>
              <w:left w:val="nil"/>
              <w:bottom w:val="nil"/>
              <w:right w:val="nil"/>
            </w:tcBorders>
            <w:shd w:val="clear" w:color="000000" w:fill="EAF3F8"/>
            <w:hideMark/>
          </w:tcPr>
          <w:p w14:paraId="5681229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CD10 - Relevant Appeal Decisions</w:t>
            </w:r>
          </w:p>
        </w:tc>
      </w:tr>
      <w:tr w:rsidR="00E81810" w:rsidRPr="00E81810" w14:paraId="14D417D5" w14:textId="77777777" w:rsidTr="00E81810">
        <w:trPr>
          <w:trHeight w:val="1200"/>
        </w:trPr>
        <w:tc>
          <w:tcPr>
            <w:tcW w:w="423" w:type="pct"/>
            <w:tcBorders>
              <w:top w:val="nil"/>
              <w:left w:val="nil"/>
              <w:bottom w:val="nil"/>
              <w:right w:val="nil"/>
            </w:tcBorders>
            <w:shd w:val="clear" w:color="000000" w:fill="EAF3F8"/>
            <w:hideMark/>
          </w:tcPr>
          <w:p w14:paraId="4FDCFE7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5.7</w:t>
            </w:r>
          </w:p>
        </w:tc>
        <w:tc>
          <w:tcPr>
            <w:tcW w:w="353" w:type="pct"/>
            <w:tcBorders>
              <w:top w:val="nil"/>
              <w:left w:val="nil"/>
              <w:bottom w:val="nil"/>
              <w:right w:val="nil"/>
            </w:tcBorders>
            <w:shd w:val="clear" w:color="000000" w:fill="EAF3F8"/>
            <w:hideMark/>
          </w:tcPr>
          <w:p w14:paraId="6C1BDF9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10.7</w:t>
            </w:r>
          </w:p>
        </w:tc>
        <w:tc>
          <w:tcPr>
            <w:tcW w:w="1380" w:type="pct"/>
            <w:tcBorders>
              <w:top w:val="nil"/>
              <w:left w:val="nil"/>
              <w:bottom w:val="nil"/>
              <w:right w:val="nil"/>
            </w:tcBorders>
            <w:shd w:val="clear" w:color="000000" w:fill="EAF3F8"/>
            <w:hideMark/>
          </w:tcPr>
          <w:p w14:paraId="045DB06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Appeal Ref: APP/Y0435/W/17/3169314. LAND TO THE EAST OF NEWPORT ROAD AND TO THE EAST AND WEST OF CRANFIELD ROAD, WOBURN SANDS, BUCKINGHAMSHIRE. Dated 25 June 2020</w:t>
            </w:r>
          </w:p>
        </w:tc>
        <w:tc>
          <w:tcPr>
            <w:tcW w:w="1059" w:type="pct"/>
            <w:tcBorders>
              <w:top w:val="nil"/>
              <w:left w:val="nil"/>
              <w:bottom w:val="nil"/>
              <w:right w:val="nil"/>
            </w:tcBorders>
            <w:shd w:val="clear" w:color="000000" w:fill="EAF3F8"/>
            <w:hideMark/>
          </w:tcPr>
          <w:p w14:paraId="1945EFC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APP/Y0435/W/17/3169314. LAND TO THE EAST OF NEWPORT ROAD AND TO THE EAST AND WEST OF CRANFIELD ROAD, WOBURN SANDS, BUCKINGHAMSHIRE. Dated 25 June 2020</w:t>
            </w:r>
          </w:p>
        </w:tc>
        <w:tc>
          <w:tcPr>
            <w:tcW w:w="756" w:type="pct"/>
            <w:tcBorders>
              <w:top w:val="nil"/>
              <w:left w:val="nil"/>
              <w:bottom w:val="nil"/>
              <w:right w:val="nil"/>
            </w:tcBorders>
            <w:shd w:val="clear" w:color="000000" w:fill="EAF3F8"/>
            <w:hideMark/>
          </w:tcPr>
          <w:p w14:paraId="2B0CAF9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CD5 - Relevant Appeal Decisions</w:t>
            </w:r>
          </w:p>
        </w:tc>
        <w:tc>
          <w:tcPr>
            <w:tcW w:w="1028" w:type="pct"/>
            <w:tcBorders>
              <w:top w:val="nil"/>
              <w:left w:val="nil"/>
              <w:bottom w:val="nil"/>
              <w:right w:val="nil"/>
            </w:tcBorders>
            <w:shd w:val="clear" w:color="000000" w:fill="EAF3F8"/>
            <w:hideMark/>
          </w:tcPr>
          <w:p w14:paraId="20B9D95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CD10 - Relevant Appeal Decisions</w:t>
            </w:r>
          </w:p>
        </w:tc>
      </w:tr>
      <w:tr w:rsidR="00E81810" w:rsidRPr="00E81810" w14:paraId="212C6005" w14:textId="77777777" w:rsidTr="00E81810">
        <w:trPr>
          <w:trHeight w:val="600"/>
        </w:trPr>
        <w:tc>
          <w:tcPr>
            <w:tcW w:w="423" w:type="pct"/>
            <w:tcBorders>
              <w:top w:val="nil"/>
              <w:left w:val="nil"/>
              <w:bottom w:val="nil"/>
              <w:right w:val="nil"/>
            </w:tcBorders>
            <w:shd w:val="clear" w:color="000000" w:fill="EAF3F8"/>
            <w:hideMark/>
          </w:tcPr>
          <w:p w14:paraId="27A2FA7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5.8</w:t>
            </w:r>
          </w:p>
        </w:tc>
        <w:tc>
          <w:tcPr>
            <w:tcW w:w="353" w:type="pct"/>
            <w:tcBorders>
              <w:top w:val="nil"/>
              <w:left w:val="nil"/>
              <w:bottom w:val="nil"/>
              <w:right w:val="nil"/>
            </w:tcBorders>
            <w:shd w:val="clear" w:color="000000" w:fill="EAF3F8"/>
            <w:hideMark/>
          </w:tcPr>
          <w:p w14:paraId="326F173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10.8</w:t>
            </w:r>
          </w:p>
        </w:tc>
        <w:tc>
          <w:tcPr>
            <w:tcW w:w="1380" w:type="pct"/>
            <w:tcBorders>
              <w:top w:val="nil"/>
              <w:left w:val="nil"/>
              <w:bottom w:val="nil"/>
              <w:right w:val="nil"/>
            </w:tcBorders>
            <w:shd w:val="clear" w:color="000000" w:fill="EAF3F8"/>
            <w:hideMark/>
          </w:tcPr>
          <w:p w14:paraId="6AD9B7F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xml:space="preserve">Appeal Ref: APP/C3105/W/24/3355576 Land west of Fringford Road, </w:t>
            </w:r>
            <w:proofErr w:type="spellStart"/>
            <w:r w:rsidRPr="00E81810">
              <w:rPr>
                <w:rFonts w:ascii="Calibri" w:hAnsi="Calibri" w:cs="Calibri"/>
                <w:color w:val="000000" w:themeColor="text1"/>
                <w:sz w:val="22"/>
                <w:szCs w:val="22"/>
              </w:rPr>
              <w:t>Caversfield</w:t>
            </w:r>
            <w:proofErr w:type="spellEnd"/>
            <w:r w:rsidRPr="00E81810">
              <w:rPr>
                <w:rFonts w:ascii="Calibri" w:hAnsi="Calibri" w:cs="Calibri"/>
                <w:color w:val="000000" w:themeColor="text1"/>
                <w:sz w:val="22"/>
                <w:szCs w:val="22"/>
              </w:rPr>
              <w:t>. Dated: 16 December 2025.</w:t>
            </w:r>
          </w:p>
        </w:tc>
        <w:tc>
          <w:tcPr>
            <w:tcW w:w="1059" w:type="pct"/>
            <w:tcBorders>
              <w:top w:val="nil"/>
              <w:left w:val="nil"/>
              <w:bottom w:val="nil"/>
              <w:right w:val="nil"/>
            </w:tcBorders>
            <w:shd w:val="clear" w:color="000000" w:fill="EAF3F8"/>
            <w:hideMark/>
          </w:tcPr>
          <w:p w14:paraId="3D72B68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xml:space="preserve">APP/C3105/W/24/3355576 Land west of Fringford Road, </w:t>
            </w:r>
            <w:proofErr w:type="spellStart"/>
            <w:r w:rsidRPr="00E81810">
              <w:rPr>
                <w:rFonts w:ascii="Calibri" w:hAnsi="Calibri" w:cs="Calibri"/>
                <w:color w:val="000000" w:themeColor="text1"/>
                <w:sz w:val="22"/>
                <w:szCs w:val="22"/>
              </w:rPr>
              <w:t>Caversfield</w:t>
            </w:r>
            <w:proofErr w:type="spellEnd"/>
            <w:r w:rsidRPr="00E81810">
              <w:rPr>
                <w:rFonts w:ascii="Calibri" w:hAnsi="Calibri" w:cs="Calibri"/>
                <w:color w:val="000000" w:themeColor="text1"/>
                <w:sz w:val="22"/>
                <w:szCs w:val="22"/>
              </w:rPr>
              <w:t>. Dated: 16 December 2025.</w:t>
            </w:r>
          </w:p>
        </w:tc>
        <w:tc>
          <w:tcPr>
            <w:tcW w:w="756" w:type="pct"/>
            <w:tcBorders>
              <w:top w:val="nil"/>
              <w:left w:val="nil"/>
              <w:bottom w:val="nil"/>
              <w:right w:val="nil"/>
            </w:tcBorders>
            <w:shd w:val="clear" w:color="000000" w:fill="EAF3F8"/>
            <w:hideMark/>
          </w:tcPr>
          <w:p w14:paraId="74D0227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CD5 - Relevant Appeal Decisions</w:t>
            </w:r>
          </w:p>
        </w:tc>
        <w:tc>
          <w:tcPr>
            <w:tcW w:w="1028" w:type="pct"/>
            <w:tcBorders>
              <w:top w:val="nil"/>
              <w:left w:val="nil"/>
              <w:bottom w:val="nil"/>
              <w:right w:val="nil"/>
            </w:tcBorders>
            <w:shd w:val="clear" w:color="000000" w:fill="EAF3F8"/>
            <w:hideMark/>
          </w:tcPr>
          <w:p w14:paraId="6FC6300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CD10 - Relevant Appeal Decisions</w:t>
            </w:r>
          </w:p>
        </w:tc>
      </w:tr>
      <w:tr w:rsidR="00E81810" w:rsidRPr="00E81810" w14:paraId="5D105D70" w14:textId="77777777" w:rsidTr="00E81810">
        <w:trPr>
          <w:trHeight w:val="900"/>
        </w:trPr>
        <w:tc>
          <w:tcPr>
            <w:tcW w:w="423" w:type="pct"/>
            <w:tcBorders>
              <w:top w:val="nil"/>
              <w:left w:val="nil"/>
              <w:bottom w:val="nil"/>
              <w:right w:val="nil"/>
            </w:tcBorders>
            <w:shd w:val="clear" w:color="000000" w:fill="EAF3F8"/>
            <w:hideMark/>
          </w:tcPr>
          <w:p w14:paraId="3E6C689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5.9</w:t>
            </w:r>
          </w:p>
        </w:tc>
        <w:tc>
          <w:tcPr>
            <w:tcW w:w="353" w:type="pct"/>
            <w:tcBorders>
              <w:top w:val="nil"/>
              <w:left w:val="nil"/>
              <w:bottom w:val="nil"/>
              <w:right w:val="nil"/>
            </w:tcBorders>
            <w:shd w:val="clear" w:color="000000" w:fill="EAF3F8"/>
            <w:hideMark/>
          </w:tcPr>
          <w:p w14:paraId="5FF4913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10.9</w:t>
            </w:r>
          </w:p>
        </w:tc>
        <w:tc>
          <w:tcPr>
            <w:tcW w:w="1380" w:type="pct"/>
            <w:tcBorders>
              <w:top w:val="nil"/>
              <w:left w:val="nil"/>
              <w:bottom w:val="nil"/>
              <w:right w:val="nil"/>
            </w:tcBorders>
            <w:shd w:val="clear" w:color="000000" w:fill="EAF3F8"/>
            <w:hideMark/>
          </w:tcPr>
          <w:p w14:paraId="4472CAB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Appeal Ref: APP/A0665/W/14/2212671. LAND OFF DARNHALL SCHOOL LANE, WINSFORD, CHESHIRE. Dated 4 November 2019.</w:t>
            </w:r>
          </w:p>
        </w:tc>
        <w:tc>
          <w:tcPr>
            <w:tcW w:w="1059" w:type="pct"/>
            <w:tcBorders>
              <w:top w:val="nil"/>
              <w:left w:val="nil"/>
              <w:bottom w:val="nil"/>
              <w:right w:val="nil"/>
            </w:tcBorders>
            <w:shd w:val="clear" w:color="000000" w:fill="EAF3F8"/>
            <w:hideMark/>
          </w:tcPr>
          <w:p w14:paraId="02D76DA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APP/A0665/W/14/2212671. LAND OFF DARNHALL SCHOOL LANE, WINSFORD, CHESHIRE. Dated 4 November 2019.</w:t>
            </w:r>
          </w:p>
        </w:tc>
        <w:tc>
          <w:tcPr>
            <w:tcW w:w="756" w:type="pct"/>
            <w:tcBorders>
              <w:top w:val="nil"/>
              <w:left w:val="nil"/>
              <w:bottom w:val="nil"/>
              <w:right w:val="nil"/>
            </w:tcBorders>
            <w:shd w:val="clear" w:color="000000" w:fill="EAF3F8"/>
            <w:hideMark/>
          </w:tcPr>
          <w:p w14:paraId="1D9668B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CD5 - Relevant Appeal Decisions</w:t>
            </w:r>
          </w:p>
        </w:tc>
        <w:tc>
          <w:tcPr>
            <w:tcW w:w="1028" w:type="pct"/>
            <w:tcBorders>
              <w:top w:val="nil"/>
              <w:left w:val="nil"/>
              <w:bottom w:val="nil"/>
              <w:right w:val="nil"/>
            </w:tcBorders>
            <w:shd w:val="clear" w:color="000000" w:fill="EAF3F8"/>
            <w:hideMark/>
          </w:tcPr>
          <w:p w14:paraId="2E3C5ED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CD10 - Relevant Appeal Decisions</w:t>
            </w:r>
          </w:p>
        </w:tc>
      </w:tr>
      <w:tr w:rsidR="00E81810" w:rsidRPr="00E81810" w14:paraId="684C4E33" w14:textId="77777777" w:rsidTr="00E81810">
        <w:trPr>
          <w:trHeight w:val="600"/>
        </w:trPr>
        <w:tc>
          <w:tcPr>
            <w:tcW w:w="423" w:type="pct"/>
            <w:tcBorders>
              <w:top w:val="nil"/>
              <w:left w:val="nil"/>
              <w:bottom w:val="nil"/>
              <w:right w:val="nil"/>
            </w:tcBorders>
            <w:shd w:val="clear" w:color="000000" w:fill="EAF3F8"/>
            <w:hideMark/>
          </w:tcPr>
          <w:p w14:paraId="57DD760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5.10</w:t>
            </w:r>
          </w:p>
        </w:tc>
        <w:tc>
          <w:tcPr>
            <w:tcW w:w="353" w:type="pct"/>
            <w:tcBorders>
              <w:top w:val="nil"/>
              <w:left w:val="nil"/>
              <w:bottom w:val="nil"/>
              <w:right w:val="nil"/>
            </w:tcBorders>
            <w:shd w:val="clear" w:color="000000" w:fill="EAF3F8"/>
            <w:hideMark/>
          </w:tcPr>
          <w:p w14:paraId="6605599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10.10</w:t>
            </w:r>
          </w:p>
        </w:tc>
        <w:tc>
          <w:tcPr>
            <w:tcW w:w="1380" w:type="pct"/>
            <w:tcBorders>
              <w:top w:val="nil"/>
              <w:left w:val="nil"/>
              <w:bottom w:val="nil"/>
              <w:right w:val="nil"/>
            </w:tcBorders>
            <w:shd w:val="clear" w:color="000000" w:fill="EAF3F8"/>
            <w:hideMark/>
          </w:tcPr>
          <w:p w14:paraId="764B8D8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Appeal Ref: APP/V4630/W/25/3369937 Land West of Longwood Lane, Walsall. Dated 11 February 2026</w:t>
            </w:r>
          </w:p>
        </w:tc>
        <w:tc>
          <w:tcPr>
            <w:tcW w:w="1059" w:type="pct"/>
            <w:tcBorders>
              <w:top w:val="nil"/>
              <w:left w:val="nil"/>
              <w:bottom w:val="nil"/>
              <w:right w:val="nil"/>
            </w:tcBorders>
            <w:shd w:val="clear" w:color="000000" w:fill="EAF3F8"/>
            <w:hideMark/>
          </w:tcPr>
          <w:p w14:paraId="4B82A9A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APP/V4630/W/25/3369937 Land West of Longwood Lane, Walsall. Dated 11 February 2026</w:t>
            </w:r>
          </w:p>
        </w:tc>
        <w:tc>
          <w:tcPr>
            <w:tcW w:w="756" w:type="pct"/>
            <w:tcBorders>
              <w:top w:val="nil"/>
              <w:left w:val="nil"/>
              <w:bottom w:val="nil"/>
              <w:right w:val="nil"/>
            </w:tcBorders>
            <w:shd w:val="clear" w:color="000000" w:fill="EAF3F8"/>
            <w:hideMark/>
          </w:tcPr>
          <w:p w14:paraId="6EB2309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CD5 - Relevant Appeal Decisions</w:t>
            </w:r>
          </w:p>
        </w:tc>
        <w:tc>
          <w:tcPr>
            <w:tcW w:w="1028" w:type="pct"/>
            <w:tcBorders>
              <w:top w:val="nil"/>
              <w:left w:val="nil"/>
              <w:bottom w:val="nil"/>
              <w:right w:val="nil"/>
            </w:tcBorders>
            <w:shd w:val="clear" w:color="000000" w:fill="EAF3F8"/>
            <w:hideMark/>
          </w:tcPr>
          <w:p w14:paraId="44FE3BE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CD10 - Relevant Appeal Decisions</w:t>
            </w:r>
          </w:p>
        </w:tc>
      </w:tr>
      <w:tr w:rsidR="00E81810" w:rsidRPr="00E81810" w14:paraId="213C2A2E" w14:textId="77777777" w:rsidTr="00E81810">
        <w:trPr>
          <w:trHeight w:val="900"/>
        </w:trPr>
        <w:tc>
          <w:tcPr>
            <w:tcW w:w="423" w:type="pct"/>
            <w:tcBorders>
              <w:top w:val="nil"/>
              <w:left w:val="nil"/>
              <w:bottom w:val="nil"/>
              <w:right w:val="nil"/>
            </w:tcBorders>
            <w:shd w:val="clear" w:color="000000" w:fill="EAF3F8"/>
            <w:hideMark/>
          </w:tcPr>
          <w:p w14:paraId="5260F97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5.11</w:t>
            </w:r>
          </w:p>
        </w:tc>
        <w:tc>
          <w:tcPr>
            <w:tcW w:w="353" w:type="pct"/>
            <w:tcBorders>
              <w:top w:val="nil"/>
              <w:left w:val="nil"/>
              <w:bottom w:val="nil"/>
              <w:right w:val="nil"/>
            </w:tcBorders>
            <w:shd w:val="clear" w:color="000000" w:fill="EAF3F8"/>
            <w:hideMark/>
          </w:tcPr>
          <w:p w14:paraId="6D4ECBC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10.11</w:t>
            </w:r>
          </w:p>
        </w:tc>
        <w:tc>
          <w:tcPr>
            <w:tcW w:w="1380" w:type="pct"/>
            <w:tcBorders>
              <w:top w:val="nil"/>
              <w:left w:val="nil"/>
              <w:bottom w:val="nil"/>
              <w:right w:val="nil"/>
            </w:tcBorders>
            <w:shd w:val="clear" w:color="000000" w:fill="EAF3F8"/>
            <w:hideMark/>
          </w:tcPr>
          <w:p w14:paraId="02ED709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xml:space="preserve">Appeal Ref: APP/P0119/W/24/3357956 Land south of </w:t>
            </w:r>
            <w:proofErr w:type="spellStart"/>
            <w:r w:rsidRPr="00E81810">
              <w:rPr>
                <w:rFonts w:ascii="Calibri" w:hAnsi="Calibri" w:cs="Calibri"/>
                <w:color w:val="000000" w:themeColor="text1"/>
                <w:sz w:val="22"/>
                <w:szCs w:val="22"/>
              </w:rPr>
              <w:t>Hencliffe</w:t>
            </w:r>
            <w:proofErr w:type="spellEnd"/>
            <w:r w:rsidRPr="00E81810">
              <w:rPr>
                <w:rFonts w:ascii="Calibri" w:hAnsi="Calibri" w:cs="Calibri"/>
                <w:color w:val="000000" w:themeColor="text1"/>
                <w:sz w:val="22"/>
                <w:szCs w:val="22"/>
              </w:rPr>
              <w:t xml:space="preserve"> Way and west of Castle Farm Road, Hanham. Dated 4 July 2025.</w:t>
            </w:r>
          </w:p>
        </w:tc>
        <w:tc>
          <w:tcPr>
            <w:tcW w:w="1059" w:type="pct"/>
            <w:tcBorders>
              <w:top w:val="nil"/>
              <w:left w:val="nil"/>
              <w:bottom w:val="nil"/>
              <w:right w:val="nil"/>
            </w:tcBorders>
            <w:shd w:val="clear" w:color="000000" w:fill="EAF3F8"/>
            <w:hideMark/>
          </w:tcPr>
          <w:p w14:paraId="6A03E5C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xml:space="preserve">APP/P0119/W/24/3357956 Land south of </w:t>
            </w:r>
            <w:proofErr w:type="spellStart"/>
            <w:r w:rsidRPr="00E81810">
              <w:rPr>
                <w:rFonts w:ascii="Calibri" w:hAnsi="Calibri" w:cs="Calibri"/>
                <w:color w:val="000000" w:themeColor="text1"/>
                <w:sz w:val="22"/>
                <w:szCs w:val="22"/>
              </w:rPr>
              <w:t>Hencliffe</w:t>
            </w:r>
            <w:proofErr w:type="spellEnd"/>
            <w:r w:rsidRPr="00E81810">
              <w:rPr>
                <w:rFonts w:ascii="Calibri" w:hAnsi="Calibri" w:cs="Calibri"/>
                <w:color w:val="000000" w:themeColor="text1"/>
                <w:sz w:val="22"/>
                <w:szCs w:val="22"/>
              </w:rPr>
              <w:t xml:space="preserve"> Way and west of Castle Farm Road, Hanham. Dated 4 July 2025.</w:t>
            </w:r>
          </w:p>
        </w:tc>
        <w:tc>
          <w:tcPr>
            <w:tcW w:w="756" w:type="pct"/>
            <w:tcBorders>
              <w:top w:val="nil"/>
              <w:left w:val="nil"/>
              <w:bottom w:val="nil"/>
              <w:right w:val="nil"/>
            </w:tcBorders>
            <w:shd w:val="clear" w:color="000000" w:fill="EAF3F8"/>
            <w:hideMark/>
          </w:tcPr>
          <w:p w14:paraId="3293F11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CD5 - Relevant Appeal Decisions</w:t>
            </w:r>
          </w:p>
        </w:tc>
        <w:tc>
          <w:tcPr>
            <w:tcW w:w="1028" w:type="pct"/>
            <w:tcBorders>
              <w:top w:val="nil"/>
              <w:left w:val="nil"/>
              <w:bottom w:val="nil"/>
              <w:right w:val="nil"/>
            </w:tcBorders>
            <w:shd w:val="clear" w:color="000000" w:fill="EAF3F8"/>
            <w:hideMark/>
          </w:tcPr>
          <w:p w14:paraId="70950DB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CD10 - Relevant Appeal Decisions</w:t>
            </w:r>
          </w:p>
        </w:tc>
      </w:tr>
      <w:tr w:rsidR="00E81810" w:rsidRPr="00E81810" w14:paraId="14C46D2D" w14:textId="77777777" w:rsidTr="00E81810">
        <w:trPr>
          <w:trHeight w:val="900"/>
        </w:trPr>
        <w:tc>
          <w:tcPr>
            <w:tcW w:w="423" w:type="pct"/>
            <w:tcBorders>
              <w:top w:val="nil"/>
              <w:left w:val="nil"/>
              <w:bottom w:val="nil"/>
              <w:right w:val="nil"/>
            </w:tcBorders>
            <w:shd w:val="clear" w:color="000000" w:fill="EAF3F8"/>
            <w:hideMark/>
          </w:tcPr>
          <w:p w14:paraId="1C2AF49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5.12</w:t>
            </w:r>
          </w:p>
        </w:tc>
        <w:tc>
          <w:tcPr>
            <w:tcW w:w="353" w:type="pct"/>
            <w:tcBorders>
              <w:top w:val="nil"/>
              <w:left w:val="nil"/>
              <w:bottom w:val="nil"/>
              <w:right w:val="nil"/>
            </w:tcBorders>
            <w:shd w:val="clear" w:color="000000" w:fill="EAF3F8"/>
            <w:hideMark/>
          </w:tcPr>
          <w:p w14:paraId="36F5079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10.12</w:t>
            </w:r>
          </w:p>
        </w:tc>
        <w:tc>
          <w:tcPr>
            <w:tcW w:w="1380" w:type="pct"/>
            <w:tcBorders>
              <w:top w:val="nil"/>
              <w:left w:val="nil"/>
              <w:bottom w:val="nil"/>
              <w:right w:val="nil"/>
            </w:tcBorders>
            <w:shd w:val="clear" w:color="000000" w:fill="EAF3F8"/>
            <w:hideMark/>
          </w:tcPr>
          <w:p w14:paraId="7130E61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Appeal Ref: APP/M1710/W/23/3329928 Mount Royal, 46 Lymington Bottom, Four Marks, Alton, Hampshire. Dated 10 April 2024.</w:t>
            </w:r>
          </w:p>
        </w:tc>
        <w:tc>
          <w:tcPr>
            <w:tcW w:w="1059" w:type="pct"/>
            <w:tcBorders>
              <w:top w:val="nil"/>
              <w:left w:val="nil"/>
              <w:bottom w:val="nil"/>
              <w:right w:val="nil"/>
            </w:tcBorders>
            <w:shd w:val="clear" w:color="000000" w:fill="EAF3F8"/>
            <w:hideMark/>
          </w:tcPr>
          <w:p w14:paraId="7BF745E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APP/M1710/W/23/3329928 Mount Royal, 46 Lymington Bottom, Four Marks, Alton, Hampshire. Dated 10 April 2024.</w:t>
            </w:r>
          </w:p>
        </w:tc>
        <w:tc>
          <w:tcPr>
            <w:tcW w:w="756" w:type="pct"/>
            <w:tcBorders>
              <w:top w:val="nil"/>
              <w:left w:val="nil"/>
              <w:bottom w:val="nil"/>
              <w:right w:val="nil"/>
            </w:tcBorders>
            <w:shd w:val="clear" w:color="000000" w:fill="EAF3F8"/>
            <w:hideMark/>
          </w:tcPr>
          <w:p w14:paraId="5841E1C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CD5 - Relevant Appeal Decisions</w:t>
            </w:r>
          </w:p>
        </w:tc>
        <w:tc>
          <w:tcPr>
            <w:tcW w:w="1028" w:type="pct"/>
            <w:tcBorders>
              <w:top w:val="nil"/>
              <w:left w:val="nil"/>
              <w:bottom w:val="nil"/>
              <w:right w:val="nil"/>
            </w:tcBorders>
            <w:shd w:val="clear" w:color="000000" w:fill="EAF3F8"/>
            <w:hideMark/>
          </w:tcPr>
          <w:p w14:paraId="727F329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CD10 - Relevant Appeal Decisions</w:t>
            </w:r>
          </w:p>
        </w:tc>
      </w:tr>
      <w:tr w:rsidR="00E81810" w:rsidRPr="00E81810" w14:paraId="4CFAE680" w14:textId="77777777" w:rsidTr="00E81810">
        <w:trPr>
          <w:trHeight w:val="600"/>
        </w:trPr>
        <w:tc>
          <w:tcPr>
            <w:tcW w:w="423" w:type="pct"/>
            <w:tcBorders>
              <w:top w:val="nil"/>
              <w:left w:val="nil"/>
              <w:bottom w:val="nil"/>
              <w:right w:val="nil"/>
            </w:tcBorders>
            <w:shd w:val="clear" w:color="000000" w:fill="EAF3F8"/>
            <w:hideMark/>
          </w:tcPr>
          <w:p w14:paraId="4E9D125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lastRenderedPageBreak/>
              <w:t>6.1</w:t>
            </w:r>
          </w:p>
        </w:tc>
        <w:tc>
          <w:tcPr>
            <w:tcW w:w="353" w:type="pct"/>
            <w:tcBorders>
              <w:top w:val="nil"/>
              <w:left w:val="nil"/>
              <w:bottom w:val="nil"/>
              <w:right w:val="nil"/>
            </w:tcBorders>
            <w:shd w:val="clear" w:color="000000" w:fill="EAF3F8"/>
            <w:hideMark/>
          </w:tcPr>
          <w:p w14:paraId="7AD4856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11.1</w:t>
            </w:r>
          </w:p>
        </w:tc>
        <w:tc>
          <w:tcPr>
            <w:tcW w:w="1380" w:type="pct"/>
            <w:tcBorders>
              <w:top w:val="nil"/>
              <w:left w:val="nil"/>
              <w:bottom w:val="nil"/>
              <w:right w:val="nil"/>
            </w:tcBorders>
            <w:shd w:val="clear" w:color="000000" w:fill="EAF3F8"/>
            <w:hideMark/>
          </w:tcPr>
          <w:p w14:paraId="460E309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City of Edinburgh Council v Secretary of State for Scotland [1997] 1 WLR 1447</w:t>
            </w:r>
          </w:p>
        </w:tc>
        <w:tc>
          <w:tcPr>
            <w:tcW w:w="1059" w:type="pct"/>
            <w:tcBorders>
              <w:top w:val="nil"/>
              <w:left w:val="nil"/>
              <w:bottom w:val="nil"/>
              <w:right w:val="nil"/>
            </w:tcBorders>
            <w:shd w:val="clear" w:color="000000" w:fill="EAF3F8"/>
            <w:hideMark/>
          </w:tcPr>
          <w:p w14:paraId="296B9E1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City of Edinburgh Council v Secretary of State for Scotland [1997] 1 WLR 1447</w:t>
            </w:r>
          </w:p>
        </w:tc>
        <w:tc>
          <w:tcPr>
            <w:tcW w:w="756" w:type="pct"/>
            <w:tcBorders>
              <w:top w:val="nil"/>
              <w:left w:val="nil"/>
              <w:bottom w:val="nil"/>
              <w:right w:val="nil"/>
            </w:tcBorders>
            <w:shd w:val="clear" w:color="000000" w:fill="EAF3F8"/>
            <w:hideMark/>
          </w:tcPr>
          <w:p w14:paraId="209C0AB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CD6 - Relevant Judgements</w:t>
            </w:r>
          </w:p>
        </w:tc>
        <w:tc>
          <w:tcPr>
            <w:tcW w:w="1028" w:type="pct"/>
            <w:tcBorders>
              <w:top w:val="nil"/>
              <w:left w:val="nil"/>
              <w:bottom w:val="nil"/>
              <w:right w:val="nil"/>
            </w:tcBorders>
            <w:shd w:val="clear" w:color="000000" w:fill="EAF3F8"/>
            <w:hideMark/>
          </w:tcPr>
          <w:p w14:paraId="1D547AE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CD11 - Relevant Court Judgements</w:t>
            </w:r>
          </w:p>
        </w:tc>
      </w:tr>
      <w:tr w:rsidR="00E81810" w:rsidRPr="00E81810" w14:paraId="076F2CC1" w14:textId="77777777" w:rsidTr="00E81810">
        <w:trPr>
          <w:trHeight w:val="600"/>
        </w:trPr>
        <w:tc>
          <w:tcPr>
            <w:tcW w:w="423" w:type="pct"/>
            <w:tcBorders>
              <w:top w:val="nil"/>
              <w:left w:val="nil"/>
              <w:bottom w:val="nil"/>
              <w:right w:val="nil"/>
            </w:tcBorders>
            <w:shd w:val="clear" w:color="000000" w:fill="EAF3F8"/>
            <w:hideMark/>
          </w:tcPr>
          <w:p w14:paraId="5069916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6.2</w:t>
            </w:r>
          </w:p>
        </w:tc>
        <w:tc>
          <w:tcPr>
            <w:tcW w:w="353" w:type="pct"/>
            <w:tcBorders>
              <w:top w:val="nil"/>
              <w:left w:val="nil"/>
              <w:bottom w:val="nil"/>
              <w:right w:val="nil"/>
            </w:tcBorders>
            <w:shd w:val="clear" w:color="000000" w:fill="EAF3F8"/>
            <w:hideMark/>
          </w:tcPr>
          <w:p w14:paraId="7CFBA1C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11.2</w:t>
            </w:r>
          </w:p>
        </w:tc>
        <w:tc>
          <w:tcPr>
            <w:tcW w:w="1380" w:type="pct"/>
            <w:tcBorders>
              <w:top w:val="nil"/>
              <w:left w:val="nil"/>
              <w:bottom w:val="nil"/>
              <w:right w:val="nil"/>
            </w:tcBorders>
            <w:shd w:val="clear" w:color="000000" w:fill="EAF3F8"/>
            <w:hideMark/>
          </w:tcPr>
          <w:p w14:paraId="5C7B856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xml:space="preserve">R v Rochdale MBC ex </w:t>
            </w:r>
            <w:proofErr w:type="spellStart"/>
            <w:r w:rsidRPr="00E81810">
              <w:rPr>
                <w:rFonts w:ascii="Calibri" w:hAnsi="Calibri" w:cs="Calibri"/>
                <w:color w:val="000000" w:themeColor="text1"/>
                <w:sz w:val="22"/>
                <w:szCs w:val="22"/>
              </w:rPr>
              <w:t>parte</w:t>
            </w:r>
            <w:proofErr w:type="spellEnd"/>
            <w:r w:rsidRPr="00E81810">
              <w:rPr>
                <w:rFonts w:ascii="Calibri" w:hAnsi="Calibri" w:cs="Calibri"/>
                <w:color w:val="000000" w:themeColor="text1"/>
                <w:sz w:val="22"/>
                <w:szCs w:val="22"/>
              </w:rPr>
              <w:t xml:space="preserve"> Milne [2000] EWHC 650</w:t>
            </w:r>
          </w:p>
        </w:tc>
        <w:tc>
          <w:tcPr>
            <w:tcW w:w="1059" w:type="pct"/>
            <w:tcBorders>
              <w:top w:val="nil"/>
              <w:left w:val="nil"/>
              <w:bottom w:val="nil"/>
              <w:right w:val="nil"/>
            </w:tcBorders>
            <w:shd w:val="clear" w:color="000000" w:fill="EAF3F8"/>
            <w:hideMark/>
          </w:tcPr>
          <w:p w14:paraId="09B975F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xml:space="preserve">R v Rochdale MBC ex </w:t>
            </w:r>
            <w:proofErr w:type="spellStart"/>
            <w:r w:rsidRPr="00E81810">
              <w:rPr>
                <w:rFonts w:ascii="Calibri" w:hAnsi="Calibri" w:cs="Calibri"/>
                <w:color w:val="000000" w:themeColor="text1"/>
                <w:sz w:val="22"/>
                <w:szCs w:val="22"/>
              </w:rPr>
              <w:t>parte</w:t>
            </w:r>
            <w:proofErr w:type="spellEnd"/>
            <w:r w:rsidRPr="00E81810">
              <w:rPr>
                <w:rFonts w:ascii="Calibri" w:hAnsi="Calibri" w:cs="Calibri"/>
                <w:color w:val="000000" w:themeColor="text1"/>
                <w:sz w:val="22"/>
                <w:szCs w:val="22"/>
              </w:rPr>
              <w:t xml:space="preserve"> Milne [2000] EWHC 650</w:t>
            </w:r>
          </w:p>
        </w:tc>
        <w:tc>
          <w:tcPr>
            <w:tcW w:w="756" w:type="pct"/>
            <w:tcBorders>
              <w:top w:val="nil"/>
              <w:left w:val="nil"/>
              <w:bottom w:val="nil"/>
              <w:right w:val="nil"/>
            </w:tcBorders>
            <w:shd w:val="clear" w:color="000000" w:fill="EAF3F8"/>
            <w:hideMark/>
          </w:tcPr>
          <w:p w14:paraId="2AF0663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CD6 - Relevant Judgements</w:t>
            </w:r>
          </w:p>
        </w:tc>
        <w:tc>
          <w:tcPr>
            <w:tcW w:w="1028" w:type="pct"/>
            <w:tcBorders>
              <w:top w:val="nil"/>
              <w:left w:val="nil"/>
              <w:bottom w:val="nil"/>
              <w:right w:val="nil"/>
            </w:tcBorders>
            <w:shd w:val="clear" w:color="000000" w:fill="EAF3F8"/>
            <w:hideMark/>
          </w:tcPr>
          <w:p w14:paraId="638F319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CD11 - Relevant Court Judgements</w:t>
            </w:r>
          </w:p>
        </w:tc>
      </w:tr>
      <w:tr w:rsidR="00E81810" w:rsidRPr="00E81810" w14:paraId="2F4BEEF0" w14:textId="77777777" w:rsidTr="00E81810">
        <w:trPr>
          <w:trHeight w:val="600"/>
        </w:trPr>
        <w:tc>
          <w:tcPr>
            <w:tcW w:w="423" w:type="pct"/>
            <w:tcBorders>
              <w:top w:val="nil"/>
              <w:left w:val="nil"/>
              <w:bottom w:val="nil"/>
              <w:right w:val="nil"/>
            </w:tcBorders>
            <w:shd w:val="clear" w:color="000000" w:fill="EAF3F8"/>
            <w:hideMark/>
          </w:tcPr>
          <w:p w14:paraId="4F149DF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6.3</w:t>
            </w:r>
          </w:p>
        </w:tc>
        <w:tc>
          <w:tcPr>
            <w:tcW w:w="353" w:type="pct"/>
            <w:tcBorders>
              <w:top w:val="nil"/>
              <w:left w:val="nil"/>
              <w:bottom w:val="nil"/>
              <w:right w:val="nil"/>
            </w:tcBorders>
            <w:shd w:val="clear" w:color="000000" w:fill="EAF3F8"/>
            <w:hideMark/>
          </w:tcPr>
          <w:p w14:paraId="64FDBD6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11.3</w:t>
            </w:r>
          </w:p>
        </w:tc>
        <w:tc>
          <w:tcPr>
            <w:tcW w:w="1380" w:type="pct"/>
            <w:tcBorders>
              <w:top w:val="nil"/>
              <w:left w:val="nil"/>
              <w:bottom w:val="nil"/>
              <w:right w:val="nil"/>
            </w:tcBorders>
            <w:shd w:val="clear" w:color="000000" w:fill="EAF3F8"/>
            <w:hideMark/>
          </w:tcPr>
          <w:p w14:paraId="75576DE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Lindblom LJ in Hallam Land vs SSCLG</w:t>
            </w:r>
          </w:p>
        </w:tc>
        <w:tc>
          <w:tcPr>
            <w:tcW w:w="1059" w:type="pct"/>
            <w:tcBorders>
              <w:top w:val="nil"/>
              <w:left w:val="nil"/>
              <w:bottom w:val="nil"/>
              <w:right w:val="nil"/>
            </w:tcBorders>
            <w:shd w:val="clear" w:color="000000" w:fill="EAF3F8"/>
            <w:hideMark/>
          </w:tcPr>
          <w:p w14:paraId="3621440A" w14:textId="4A04DB4C"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353C01C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CD6 - Relevant Judgements</w:t>
            </w:r>
          </w:p>
        </w:tc>
        <w:tc>
          <w:tcPr>
            <w:tcW w:w="1028" w:type="pct"/>
            <w:tcBorders>
              <w:top w:val="nil"/>
              <w:left w:val="nil"/>
              <w:bottom w:val="nil"/>
              <w:right w:val="nil"/>
            </w:tcBorders>
            <w:shd w:val="clear" w:color="000000" w:fill="EAF3F8"/>
            <w:hideMark/>
          </w:tcPr>
          <w:p w14:paraId="5A1D40C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CD11 - Relevant Court Judgements</w:t>
            </w:r>
          </w:p>
        </w:tc>
      </w:tr>
      <w:tr w:rsidR="00E81810" w:rsidRPr="00E81810" w14:paraId="247E3F4C" w14:textId="77777777" w:rsidTr="00E81810">
        <w:trPr>
          <w:trHeight w:val="600"/>
        </w:trPr>
        <w:tc>
          <w:tcPr>
            <w:tcW w:w="423" w:type="pct"/>
            <w:tcBorders>
              <w:top w:val="nil"/>
              <w:left w:val="nil"/>
              <w:bottom w:val="nil"/>
              <w:right w:val="nil"/>
            </w:tcBorders>
            <w:shd w:val="clear" w:color="000000" w:fill="EAF3F8"/>
            <w:hideMark/>
          </w:tcPr>
          <w:p w14:paraId="0F1A275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6.4</w:t>
            </w:r>
          </w:p>
        </w:tc>
        <w:tc>
          <w:tcPr>
            <w:tcW w:w="353" w:type="pct"/>
            <w:tcBorders>
              <w:top w:val="nil"/>
              <w:left w:val="nil"/>
              <w:bottom w:val="nil"/>
              <w:right w:val="nil"/>
            </w:tcBorders>
            <w:shd w:val="clear" w:color="000000" w:fill="EAF3F8"/>
            <w:hideMark/>
          </w:tcPr>
          <w:p w14:paraId="7963BFE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11.4</w:t>
            </w:r>
          </w:p>
        </w:tc>
        <w:tc>
          <w:tcPr>
            <w:tcW w:w="1380" w:type="pct"/>
            <w:tcBorders>
              <w:top w:val="nil"/>
              <w:left w:val="nil"/>
              <w:bottom w:val="nil"/>
              <w:right w:val="nil"/>
            </w:tcBorders>
            <w:shd w:val="clear" w:color="000000" w:fill="EAF3F8"/>
            <w:hideMark/>
          </w:tcPr>
          <w:p w14:paraId="02C684A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Suffolk Coastal District Council v Hopkins Homes Ltd [2017] UKSC 37)</w:t>
            </w:r>
          </w:p>
        </w:tc>
        <w:tc>
          <w:tcPr>
            <w:tcW w:w="1059" w:type="pct"/>
            <w:tcBorders>
              <w:top w:val="nil"/>
              <w:left w:val="nil"/>
              <w:bottom w:val="nil"/>
              <w:right w:val="nil"/>
            </w:tcBorders>
            <w:shd w:val="clear" w:color="000000" w:fill="EAF3F8"/>
            <w:hideMark/>
          </w:tcPr>
          <w:p w14:paraId="14DA911F" w14:textId="252E414E"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1FFDFF1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CD6 - Relevant Judgements</w:t>
            </w:r>
          </w:p>
        </w:tc>
        <w:tc>
          <w:tcPr>
            <w:tcW w:w="1028" w:type="pct"/>
            <w:tcBorders>
              <w:top w:val="nil"/>
              <w:left w:val="nil"/>
              <w:bottom w:val="nil"/>
              <w:right w:val="nil"/>
            </w:tcBorders>
            <w:shd w:val="clear" w:color="000000" w:fill="EAF3F8"/>
            <w:hideMark/>
          </w:tcPr>
          <w:p w14:paraId="6E2F37D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CD11 - Relevant Court Judgements</w:t>
            </w:r>
          </w:p>
        </w:tc>
      </w:tr>
      <w:tr w:rsidR="00E81810" w:rsidRPr="00E81810" w14:paraId="7D8097BC" w14:textId="77777777" w:rsidTr="00E81810">
        <w:trPr>
          <w:trHeight w:val="600"/>
        </w:trPr>
        <w:tc>
          <w:tcPr>
            <w:tcW w:w="423" w:type="pct"/>
            <w:tcBorders>
              <w:top w:val="nil"/>
              <w:left w:val="nil"/>
              <w:bottom w:val="nil"/>
              <w:right w:val="nil"/>
            </w:tcBorders>
            <w:shd w:val="clear" w:color="000000" w:fill="EAF3F8"/>
            <w:hideMark/>
          </w:tcPr>
          <w:p w14:paraId="1A4F1AC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7.1</w:t>
            </w:r>
          </w:p>
        </w:tc>
        <w:tc>
          <w:tcPr>
            <w:tcW w:w="353" w:type="pct"/>
            <w:tcBorders>
              <w:top w:val="nil"/>
              <w:left w:val="nil"/>
              <w:bottom w:val="nil"/>
              <w:right w:val="nil"/>
            </w:tcBorders>
            <w:shd w:val="clear" w:color="000000" w:fill="EAF3F8"/>
            <w:hideMark/>
          </w:tcPr>
          <w:p w14:paraId="67C2374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5.1</w:t>
            </w:r>
          </w:p>
        </w:tc>
        <w:tc>
          <w:tcPr>
            <w:tcW w:w="1380" w:type="pct"/>
            <w:tcBorders>
              <w:top w:val="nil"/>
              <w:left w:val="nil"/>
              <w:bottom w:val="nil"/>
              <w:right w:val="nil"/>
            </w:tcBorders>
            <w:shd w:val="clear" w:color="000000" w:fill="EAF3F8"/>
            <w:hideMark/>
          </w:tcPr>
          <w:p w14:paraId="20CF7E7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Three Rivers Core Strategy (adopted 2011) (2001-2026)</w:t>
            </w:r>
          </w:p>
        </w:tc>
        <w:tc>
          <w:tcPr>
            <w:tcW w:w="1059" w:type="pct"/>
            <w:tcBorders>
              <w:top w:val="nil"/>
              <w:left w:val="nil"/>
              <w:bottom w:val="nil"/>
              <w:right w:val="nil"/>
            </w:tcBorders>
            <w:shd w:val="clear" w:color="000000" w:fill="EAF3F8"/>
            <w:hideMark/>
          </w:tcPr>
          <w:p w14:paraId="5333E66F" w14:textId="694CCE9E"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091C218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CD7 - Other Supporting Information</w:t>
            </w:r>
          </w:p>
        </w:tc>
        <w:tc>
          <w:tcPr>
            <w:tcW w:w="1028" w:type="pct"/>
            <w:tcBorders>
              <w:top w:val="nil"/>
              <w:left w:val="nil"/>
              <w:bottom w:val="nil"/>
              <w:right w:val="nil"/>
            </w:tcBorders>
            <w:shd w:val="clear" w:color="000000" w:fill="EAF3F8"/>
            <w:hideMark/>
          </w:tcPr>
          <w:p w14:paraId="173F969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CD5 - The Development Plan</w:t>
            </w:r>
          </w:p>
        </w:tc>
      </w:tr>
      <w:tr w:rsidR="00E81810" w:rsidRPr="00E81810" w14:paraId="64076F83" w14:textId="77777777" w:rsidTr="00E81810">
        <w:trPr>
          <w:trHeight w:val="600"/>
        </w:trPr>
        <w:tc>
          <w:tcPr>
            <w:tcW w:w="423" w:type="pct"/>
            <w:tcBorders>
              <w:top w:val="nil"/>
              <w:left w:val="nil"/>
              <w:bottom w:val="nil"/>
              <w:right w:val="nil"/>
            </w:tcBorders>
            <w:shd w:val="clear" w:color="000000" w:fill="EAF3F8"/>
            <w:hideMark/>
          </w:tcPr>
          <w:p w14:paraId="4949FDA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7.2</w:t>
            </w:r>
          </w:p>
        </w:tc>
        <w:tc>
          <w:tcPr>
            <w:tcW w:w="353" w:type="pct"/>
            <w:tcBorders>
              <w:top w:val="nil"/>
              <w:left w:val="nil"/>
              <w:bottom w:val="nil"/>
              <w:right w:val="nil"/>
            </w:tcBorders>
            <w:shd w:val="clear" w:color="000000" w:fill="EAF3F8"/>
            <w:hideMark/>
          </w:tcPr>
          <w:p w14:paraId="3695FC1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5.2</w:t>
            </w:r>
          </w:p>
        </w:tc>
        <w:tc>
          <w:tcPr>
            <w:tcW w:w="1380" w:type="pct"/>
            <w:tcBorders>
              <w:top w:val="nil"/>
              <w:left w:val="nil"/>
              <w:bottom w:val="nil"/>
              <w:right w:val="nil"/>
            </w:tcBorders>
            <w:shd w:val="clear" w:color="000000" w:fill="EAF3F8"/>
            <w:hideMark/>
          </w:tcPr>
          <w:p w14:paraId="32F5C0B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Three Rivers Development Management Policies Local Development Document (2013)</w:t>
            </w:r>
          </w:p>
        </w:tc>
        <w:tc>
          <w:tcPr>
            <w:tcW w:w="1059" w:type="pct"/>
            <w:tcBorders>
              <w:top w:val="nil"/>
              <w:left w:val="nil"/>
              <w:bottom w:val="nil"/>
              <w:right w:val="nil"/>
            </w:tcBorders>
            <w:shd w:val="clear" w:color="000000" w:fill="EAF3F8"/>
            <w:hideMark/>
          </w:tcPr>
          <w:p w14:paraId="18EE568A" w14:textId="7BAE0671"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0A7AB8D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CD7 - Other Supporting Information</w:t>
            </w:r>
          </w:p>
        </w:tc>
        <w:tc>
          <w:tcPr>
            <w:tcW w:w="1028" w:type="pct"/>
            <w:tcBorders>
              <w:top w:val="nil"/>
              <w:left w:val="nil"/>
              <w:bottom w:val="nil"/>
              <w:right w:val="nil"/>
            </w:tcBorders>
            <w:shd w:val="clear" w:color="000000" w:fill="EAF3F8"/>
            <w:hideMark/>
          </w:tcPr>
          <w:p w14:paraId="2112A9C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CD5 - The Development Plan</w:t>
            </w:r>
          </w:p>
        </w:tc>
      </w:tr>
      <w:tr w:rsidR="00E81810" w:rsidRPr="00E81810" w14:paraId="1BCF1010" w14:textId="77777777" w:rsidTr="00E81810">
        <w:trPr>
          <w:trHeight w:val="600"/>
        </w:trPr>
        <w:tc>
          <w:tcPr>
            <w:tcW w:w="423" w:type="pct"/>
            <w:tcBorders>
              <w:top w:val="nil"/>
              <w:left w:val="nil"/>
              <w:bottom w:val="nil"/>
              <w:right w:val="nil"/>
            </w:tcBorders>
            <w:shd w:val="clear" w:color="000000" w:fill="EAF3F8"/>
            <w:hideMark/>
          </w:tcPr>
          <w:p w14:paraId="0C4DCDF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7.3</w:t>
            </w:r>
          </w:p>
        </w:tc>
        <w:tc>
          <w:tcPr>
            <w:tcW w:w="353" w:type="pct"/>
            <w:tcBorders>
              <w:top w:val="nil"/>
              <w:left w:val="nil"/>
              <w:bottom w:val="nil"/>
              <w:right w:val="nil"/>
            </w:tcBorders>
            <w:shd w:val="clear" w:color="000000" w:fill="EAF3F8"/>
            <w:hideMark/>
          </w:tcPr>
          <w:p w14:paraId="1FE3E46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6.1</w:t>
            </w:r>
          </w:p>
        </w:tc>
        <w:tc>
          <w:tcPr>
            <w:tcW w:w="1380" w:type="pct"/>
            <w:tcBorders>
              <w:top w:val="nil"/>
              <w:left w:val="nil"/>
              <w:bottom w:val="nil"/>
              <w:right w:val="nil"/>
            </w:tcBorders>
            <w:shd w:val="clear" w:color="000000" w:fill="EAF3F8"/>
            <w:hideMark/>
          </w:tcPr>
          <w:p w14:paraId="04BE5BE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Matthew Pennycook MP TRDC Local Plan Intervention Letter (18 March 2026)</w:t>
            </w:r>
          </w:p>
        </w:tc>
        <w:tc>
          <w:tcPr>
            <w:tcW w:w="1059" w:type="pct"/>
            <w:tcBorders>
              <w:top w:val="nil"/>
              <w:left w:val="nil"/>
              <w:bottom w:val="nil"/>
              <w:right w:val="nil"/>
            </w:tcBorders>
            <w:shd w:val="clear" w:color="000000" w:fill="EAF3F8"/>
            <w:hideMark/>
          </w:tcPr>
          <w:p w14:paraId="15D85289" w14:textId="77614E45"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26E30C4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CD7 - Other Supporting Information</w:t>
            </w:r>
          </w:p>
        </w:tc>
        <w:tc>
          <w:tcPr>
            <w:tcW w:w="1028" w:type="pct"/>
            <w:tcBorders>
              <w:top w:val="nil"/>
              <w:left w:val="nil"/>
              <w:bottom w:val="nil"/>
              <w:right w:val="nil"/>
            </w:tcBorders>
            <w:shd w:val="clear" w:color="000000" w:fill="EAF3F8"/>
            <w:hideMark/>
          </w:tcPr>
          <w:p w14:paraId="6F5B476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CD6 - Emerging Development Plan / Local Plan Process</w:t>
            </w:r>
          </w:p>
        </w:tc>
      </w:tr>
      <w:tr w:rsidR="00E81810" w:rsidRPr="00E81810" w14:paraId="5915D004" w14:textId="77777777" w:rsidTr="00E81810">
        <w:trPr>
          <w:trHeight w:val="600"/>
        </w:trPr>
        <w:tc>
          <w:tcPr>
            <w:tcW w:w="423" w:type="pct"/>
            <w:tcBorders>
              <w:top w:val="nil"/>
              <w:left w:val="nil"/>
              <w:bottom w:val="nil"/>
              <w:right w:val="nil"/>
            </w:tcBorders>
            <w:shd w:val="clear" w:color="000000" w:fill="EAF3F8"/>
            <w:hideMark/>
          </w:tcPr>
          <w:p w14:paraId="71A800F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7.4</w:t>
            </w:r>
          </w:p>
        </w:tc>
        <w:tc>
          <w:tcPr>
            <w:tcW w:w="353" w:type="pct"/>
            <w:tcBorders>
              <w:top w:val="nil"/>
              <w:left w:val="nil"/>
              <w:bottom w:val="nil"/>
              <w:right w:val="nil"/>
            </w:tcBorders>
            <w:shd w:val="clear" w:color="000000" w:fill="EAF3F8"/>
            <w:hideMark/>
          </w:tcPr>
          <w:p w14:paraId="5539E4B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5.3</w:t>
            </w:r>
          </w:p>
        </w:tc>
        <w:tc>
          <w:tcPr>
            <w:tcW w:w="1380" w:type="pct"/>
            <w:tcBorders>
              <w:top w:val="nil"/>
              <w:left w:val="nil"/>
              <w:bottom w:val="nil"/>
              <w:right w:val="nil"/>
            </w:tcBorders>
            <w:shd w:val="clear" w:color="000000" w:fill="EAF3F8"/>
            <w:hideMark/>
          </w:tcPr>
          <w:p w14:paraId="29070F9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Sarratt Neighbourhood Plan (2025)</w:t>
            </w:r>
          </w:p>
        </w:tc>
        <w:tc>
          <w:tcPr>
            <w:tcW w:w="1059" w:type="pct"/>
            <w:tcBorders>
              <w:top w:val="nil"/>
              <w:left w:val="nil"/>
              <w:bottom w:val="nil"/>
              <w:right w:val="nil"/>
            </w:tcBorders>
            <w:shd w:val="clear" w:color="000000" w:fill="EAF3F8"/>
            <w:hideMark/>
          </w:tcPr>
          <w:p w14:paraId="0EED59DD" w14:textId="2C446F94"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429D367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CD7 - Other Supporting Information</w:t>
            </w:r>
          </w:p>
        </w:tc>
        <w:tc>
          <w:tcPr>
            <w:tcW w:w="1028" w:type="pct"/>
            <w:tcBorders>
              <w:top w:val="nil"/>
              <w:left w:val="nil"/>
              <w:bottom w:val="nil"/>
              <w:right w:val="nil"/>
            </w:tcBorders>
            <w:shd w:val="clear" w:color="000000" w:fill="EAF3F8"/>
            <w:hideMark/>
          </w:tcPr>
          <w:p w14:paraId="24407D5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CD5 - The Development Plan</w:t>
            </w:r>
          </w:p>
        </w:tc>
      </w:tr>
      <w:tr w:rsidR="00E81810" w:rsidRPr="00E81810" w14:paraId="15CCC5CE" w14:textId="77777777" w:rsidTr="00E81810">
        <w:trPr>
          <w:trHeight w:val="600"/>
        </w:trPr>
        <w:tc>
          <w:tcPr>
            <w:tcW w:w="423" w:type="pct"/>
            <w:tcBorders>
              <w:top w:val="nil"/>
              <w:left w:val="nil"/>
              <w:bottom w:val="nil"/>
              <w:right w:val="nil"/>
            </w:tcBorders>
            <w:shd w:val="clear" w:color="000000" w:fill="EAF3F8"/>
            <w:hideMark/>
          </w:tcPr>
          <w:p w14:paraId="34DA1FF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7.12</w:t>
            </w:r>
          </w:p>
        </w:tc>
        <w:tc>
          <w:tcPr>
            <w:tcW w:w="353" w:type="pct"/>
            <w:tcBorders>
              <w:top w:val="nil"/>
              <w:left w:val="nil"/>
              <w:bottom w:val="nil"/>
              <w:right w:val="nil"/>
            </w:tcBorders>
            <w:shd w:val="clear" w:color="000000" w:fill="EAF3F8"/>
            <w:hideMark/>
          </w:tcPr>
          <w:p w14:paraId="2F0A146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8.6</w:t>
            </w:r>
          </w:p>
        </w:tc>
        <w:tc>
          <w:tcPr>
            <w:tcW w:w="1380" w:type="pct"/>
            <w:tcBorders>
              <w:top w:val="nil"/>
              <w:left w:val="nil"/>
              <w:bottom w:val="nil"/>
              <w:right w:val="nil"/>
            </w:tcBorders>
            <w:shd w:val="clear" w:color="000000" w:fill="EAF3F8"/>
            <w:hideMark/>
          </w:tcPr>
          <w:p w14:paraId="30BCEDE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“Social and Affordable Housing Renewal” Written Ministerial Statement (2 July 2025)</w:t>
            </w:r>
          </w:p>
        </w:tc>
        <w:tc>
          <w:tcPr>
            <w:tcW w:w="1059" w:type="pct"/>
            <w:tcBorders>
              <w:top w:val="nil"/>
              <w:left w:val="nil"/>
              <w:bottom w:val="nil"/>
              <w:right w:val="nil"/>
            </w:tcBorders>
            <w:shd w:val="clear" w:color="000000" w:fill="EAF3F8"/>
            <w:hideMark/>
          </w:tcPr>
          <w:p w14:paraId="5AFEE1B9" w14:textId="3F9EE01F"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7F26624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CD7 - Other Supporting Information</w:t>
            </w:r>
          </w:p>
        </w:tc>
        <w:tc>
          <w:tcPr>
            <w:tcW w:w="1028" w:type="pct"/>
            <w:tcBorders>
              <w:top w:val="nil"/>
              <w:left w:val="nil"/>
              <w:bottom w:val="nil"/>
              <w:right w:val="nil"/>
            </w:tcBorders>
            <w:shd w:val="clear" w:color="000000" w:fill="EAF3F8"/>
            <w:hideMark/>
          </w:tcPr>
          <w:p w14:paraId="7E942E9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CD8 - National Policy and Guidance</w:t>
            </w:r>
          </w:p>
        </w:tc>
      </w:tr>
      <w:tr w:rsidR="00E81810" w:rsidRPr="00E81810" w14:paraId="78A60F22" w14:textId="77777777" w:rsidTr="00E81810">
        <w:trPr>
          <w:trHeight w:val="600"/>
        </w:trPr>
        <w:tc>
          <w:tcPr>
            <w:tcW w:w="423" w:type="pct"/>
            <w:tcBorders>
              <w:top w:val="nil"/>
              <w:left w:val="nil"/>
              <w:bottom w:val="nil"/>
              <w:right w:val="nil"/>
            </w:tcBorders>
            <w:shd w:val="clear" w:color="000000" w:fill="EAF3F8"/>
            <w:hideMark/>
          </w:tcPr>
          <w:p w14:paraId="6BCD2D0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7.13</w:t>
            </w:r>
          </w:p>
        </w:tc>
        <w:tc>
          <w:tcPr>
            <w:tcW w:w="353" w:type="pct"/>
            <w:tcBorders>
              <w:top w:val="nil"/>
              <w:left w:val="nil"/>
              <w:bottom w:val="nil"/>
              <w:right w:val="nil"/>
            </w:tcBorders>
            <w:shd w:val="clear" w:color="000000" w:fill="EAF3F8"/>
            <w:hideMark/>
          </w:tcPr>
          <w:p w14:paraId="394634E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8.3</w:t>
            </w:r>
          </w:p>
        </w:tc>
        <w:tc>
          <w:tcPr>
            <w:tcW w:w="1380" w:type="pct"/>
            <w:tcBorders>
              <w:top w:val="nil"/>
              <w:left w:val="nil"/>
              <w:bottom w:val="nil"/>
              <w:right w:val="nil"/>
            </w:tcBorders>
            <w:shd w:val="clear" w:color="000000" w:fill="EAF3F8"/>
            <w:hideMark/>
          </w:tcPr>
          <w:p w14:paraId="55691C7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“Building the Homes We Need” Written Ministerial Statement (30 July 2024)</w:t>
            </w:r>
          </w:p>
        </w:tc>
        <w:tc>
          <w:tcPr>
            <w:tcW w:w="1059" w:type="pct"/>
            <w:tcBorders>
              <w:top w:val="nil"/>
              <w:left w:val="nil"/>
              <w:bottom w:val="nil"/>
              <w:right w:val="nil"/>
            </w:tcBorders>
            <w:shd w:val="clear" w:color="000000" w:fill="EAF3F8"/>
            <w:hideMark/>
          </w:tcPr>
          <w:p w14:paraId="3C762686" w14:textId="6A636318"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1BB0B0F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CD7 - Other Supporting Information</w:t>
            </w:r>
          </w:p>
        </w:tc>
        <w:tc>
          <w:tcPr>
            <w:tcW w:w="1028" w:type="pct"/>
            <w:tcBorders>
              <w:top w:val="nil"/>
              <w:left w:val="nil"/>
              <w:bottom w:val="nil"/>
              <w:right w:val="nil"/>
            </w:tcBorders>
            <w:shd w:val="clear" w:color="000000" w:fill="EAF3F8"/>
            <w:hideMark/>
          </w:tcPr>
          <w:p w14:paraId="64825FE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CD8 - National Policy and Guidance</w:t>
            </w:r>
          </w:p>
        </w:tc>
      </w:tr>
      <w:tr w:rsidR="00E81810" w:rsidRPr="00E81810" w14:paraId="3C63DE38" w14:textId="77777777" w:rsidTr="00E81810">
        <w:trPr>
          <w:trHeight w:val="600"/>
        </w:trPr>
        <w:tc>
          <w:tcPr>
            <w:tcW w:w="423" w:type="pct"/>
            <w:tcBorders>
              <w:top w:val="nil"/>
              <w:left w:val="nil"/>
              <w:bottom w:val="nil"/>
              <w:right w:val="nil"/>
            </w:tcBorders>
            <w:shd w:val="clear" w:color="000000" w:fill="EAF3F8"/>
            <w:hideMark/>
          </w:tcPr>
          <w:p w14:paraId="159F92F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7.14</w:t>
            </w:r>
          </w:p>
        </w:tc>
        <w:tc>
          <w:tcPr>
            <w:tcW w:w="353" w:type="pct"/>
            <w:tcBorders>
              <w:top w:val="nil"/>
              <w:left w:val="nil"/>
              <w:bottom w:val="nil"/>
              <w:right w:val="nil"/>
            </w:tcBorders>
            <w:shd w:val="clear" w:color="000000" w:fill="EAF3F8"/>
            <w:hideMark/>
          </w:tcPr>
          <w:p w14:paraId="25D62B9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8.4</w:t>
            </w:r>
          </w:p>
        </w:tc>
        <w:tc>
          <w:tcPr>
            <w:tcW w:w="1380" w:type="pct"/>
            <w:tcBorders>
              <w:top w:val="nil"/>
              <w:left w:val="nil"/>
              <w:bottom w:val="nil"/>
              <w:right w:val="nil"/>
            </w:tcBorders>
            <w:shd w:val="clear" w:color="000000" w:fill="EAF3F8"/>
            <w:hideMark/>
          </w:tcPr>
          <w:p w14:paraId="2453A84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“Building the Homes We Need” Written Ministerial Statement (12 December 2024)</w:t>
            </w:r>
          </w:p>
        </w:tc>
        <w:tc>
          <w:tcPr>
            <w:tcW w:w="1059" w:type="pct"/>
            <w:tcBorders>
              <w:top w:val="nil"/>
              <w:left w:val="nil"/>
              <w:bottom w:val="nil"/>
              <w:right w:val="nil"/>
            </w:tcBorders>
            <w:shd w:val="clear" w:color="000000" w:fill="EAF3F8"/>
            <w:hideMark/>
          </w:tcPr>
          <w:p w14:paraId="386BBD3B" w14:textId="2B23AB34"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1847499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CD7 - Other Supporting Information</w:t>
            </w:r>
          </w:p>
        </w:tc>
        <w:tc>
          <w:tcPr>
            <w:tcW w:w="1028" w:type="pct"/>
            <w:tcBorders>
              <w:top w:val="nil"/>
              <w:left w:val="nil"/>
              <w:bottom w:val="nil"/>
              <w:right w:val="nil"/>
            </w:tcBorders>
            <w:shd w:val="clear" w:color="000000" w:fill="EAF3F8"/>
            <w:hideMark/>
          </w:tcPr>
          <w:p w14:paraId="01DDFDF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CD8 - National Policy and Guidance</w:t>
            </w:r>
          </w:p>
        </w:tc>
      </w:tr>
      <w:tr w:rsidR="00E81810" w:rsidRPr="00E81810" w14:paraId="283C171E" w14:textId="77777777" w:rsidTr="00E81810">
        <w:trPr>
          <w:trHeight w:val="900"/>
        </w:trPr>
        <w:tc>
          <w:tcPr>
            <w:tcW w:w="423" w:type="pct"/>
            <w:tcBorders>
              <w:top w:val="nil"/>
              <w:left w:val="nil"/>
              <w:bottom w:val="nil"/>
              <w:right w:val="nil"/>
            </w:tcBorders>
            <w:shd w:val="clear" w:color="000000" w:fill="EAF3F8"/>
            <w:hideMark/>
          </w:tcPr>
          <w:p w14:paraId="5E50D1C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7.15</w:t>
            </w:r>
          </w:p>
        </w:tc>
        <w:tc>
          <w:tcPr>
            <w:tcW w:w="353" w:type="pct"/>
            <w:tcBorders>
              <w:top w:val="nil"/>
              <w:left w:val="nil"/>
              <w:bottom w:val="nil"/>
              <w:right w:val="nil"/>
            </w:tcBorders>
            <w:shd w:val="clear" w:color="000000" w:fill="EAF3F8"/>
            <w:hideMark/>
          </w:tcPr>
          <w:p w14:paraId="5D8BA79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8.5</w:t>
            </w:r>
          </w:p>
        </w:tc>
        <w:tc>
          <w:tcPr>
            <w:tcW w:w="1380" w:type="pct"/>
            <w:tcBorders>
              <w:top w:val="nil"/>
              <w:left w:val="nil"/>
              <w:bottom w:val="nil"/>
              <w:right w:val="nil"/>
            </w:tcBorders>
            <w:shd w:val="clear" w:color="000000" w:fill="EAF3F8"/>
            <w:hideMark/>
          </w:tcPr>
          <w:p w14:paraId="51A81FF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“Further Support for Social and Affordable Housebuilding and Next Steps on Supported Housing” Written Ministerial Statement (12 February 2025)</w:t>
            </w:r>
          </w:p>
        </w:tc>
        <w:tc>
          <w:tcPr>
            <w:tcW w:w="1059" w:type="pct"/>
            <w:tcBorders>
              <w:top w:val="nil"/>
              <w:left w:val="nil"/>
              <w:bottom w:val="nil"/>
              <w:right w:val="nil"/>
            </w:tcBorders>
            <w:shd w:val="clear" w:color="000000" w:fill="EAF3F8"/>
            <w:hideMark/>
          </w:tcPr>
          <w:p w14:paraId="39DF5312" w14:textId="4730346D"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4782BB8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CD7 - Other Supporting Information</w:t>
            </w:r>
          </w:p>
        </w:tc>
        <w:tc>
          <w:tcPr>
            <w:tcW w:w="1028" w:type="pct"/>
            <w:tcBorders>
              <w:top w:val="nil"/>
              <w:left w:val="nil"/>
              <w:bottom w:val="nil"/>
              <w:right w:val="nil"/>
            </w:tcBorders>
            <w:shd w:val="clear" w:color="000000" w:fill="EAF3F8"/>
            <w:hideMark/>
          </w:tcPr>
          <w:p w14:paraId="7D61B3C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CD8 - National Policy and Guidance</w:t>
            </w:r>
          </w:p>
        </w:tc>
      </w:tr>
      <w:tr w:rsidR="00E81810" w:rsidRPr="00E81810" w14:paraId="451C132B" w14:textId="77777777" w:rsidTr="00E81810">
        <w:trPr>
          <w:trHeight w:val="600"/>
        </w:trPr>
        <w:tc>
          <w:tcPr>
            <w:tcW w:w="423" w:type="pct"/>
            <w:tcBorders>
              <w:top w:val="nil"/>
              <w:left w:val="nil"/>
              <w:bottom w:val="nil"/>
              <w:right w:val="nil"/>
            </w:tcBorders>
            <w:shd w:val="clear" w:color="000000" w:fill="EAF3F8"/>
            <w:hideMark/>
          </w:tcPr>
          <w:p w14:paraId="244FAAC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7.16</w:t>
            </w:r>
          </w:p>
        </w:tc>
        <w:tc>
          <w:tcPr>
            <w:tcW w:w="353" w:type="pct"/>
            <w:tcBorders>
              <w:top w:val="nil"/>
              <w:left w:val="nil"/>
              <w:bottom w:val="nil"/>
              <w:right w:val="nil"/>
            </w:tcBorders>
            <w:shd w:val="clear" w:color="000000" w:fill="EAF3F8"/>
            <w:hideMark/>
          </w:tcPr>
          <w:p w14:paraId="1F563AD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14.1</w:t>
            </w:r>
          </w:p>
        </w:tc>
        <w:tc>
          <w:tcPr>
            <w:tcW w:w="1380" w:type="pct"/>
            <w:tcBorders>
              <w:top w:val="nil"/>
              <w:left w:val="nil"/>
              <w:bottom w:val="nil"/>
              <w:right w:val="nil"/>
            </w:tcBorders>
            <w:shd w:val="clear" w:color="000000" w:fill="EAF3F8"/>
            <w:hideMark/>
          </w:tcPr>
          <w:p w14:paraId="4A1C926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House of Commons Debate (24 October 2013)</w:t>
            </w:r>
          </w:p>
        </w:tc>
        <w:tc>
          <w:tcPr>
            <w:tcW w:w="1059" w:type="pct"/>
            <w:tcBorders>
              <w:top w:val="nil"/>
              <w:left w:val="nil"/>
              <w:bottom w:val="nil"/>
              <w:right w:val="nil"/>
            </w:tcBorders>
            <w:shd w:val="clear" w:color="000000" w:fill="EAF3F8"/>
            <w:hideMark/>
          </w:tcPr>
          <w:p w14:paraId="4528CDF6" w14:textId="0EDAB94A"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497222B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CD7 - Other Supporting Information</w:t>
            </w:r>
          </w:p>
        </w:tc>
        <w:tc>
          <w:tcPr>
            <w:tcW w:w="1028" w:type="pct"/>
            <w:tcBorders>
              <w:top w:val="nil"/>
              <w:left w:val="nil"/>
              <w:bottom w:val="nil"/>
              <w:right w:val="nil"/>
            </w:tcBorders>
            <w:shd w:val="clear" w:color="000000" w:fill="EAF3F8"/>
            <w:hideMark/>
          </w:tcPr>
          <w:p w14:paraId="3AAACA3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CD14 - Other Documents</w:t>
            </w:r>
          </w:p>
        </w:tc>
      </w:tr>
      <w:tr w:rsidR="00E81810" w:rsidRPr="00E81810" w14:paraId="2E933176" w14:textId="77777777" w:rsidTr="00E81810">
        <w:trPr>
          <w:trHeight w:val="600"/>
        </w:trPr>
        <w:tc>
          <w:tcPr>
            <w:tcW w:w="423" w:type="pct"/>
            <w:tcBorders>
              <w:top w:val="nil"/>
              <w:left w:val="nil"/>
              <w:bottom w:val="nil"/>
              <w:right w:val="nil"/>
            </w:tcBorders>
            <w:shd w:val="clear" w:color="000000" w:fill="EAF3F8"/>
            <w:hideMark/>
          </w:tcPr>
          <w:p w14:paraId="6118302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7.17</w:t>
            </w:r>
          </w:p>
        </w:tc>
        <w:tc>
          <w:tcPr>
            <w:tcW w:w="353" w:type="pct"/>
            <w:tcBorders>
              <w:top w:val="nil"/>
              <w:left w:val="nil"/>
              <w:bottom w:val="nil"/>
              <w:right w:val="nil"/>
            </w:tcBorders>
            <w:shd w:val="clear" w:color="000000" w:fill="EAF3F8"/>
            <w:hideMark/>
          </w:tcPr>
          <w:p w14:paraId="77FB8E8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14.2</w:t>
            </w:r>
          </w:p>
        </w:tc>
        <w:tc>
          <w:tcPr>
            <w:tcW w:w="1380" w:type="pct"/>
            <w:tcBorders>
              <w:top w:val="nil"/>
              <w:left w:val="nil"/>
              <w:bottom w:val="nil"/>
              <w:right w:val="nil"/>
            </w:tcBorders>
            <w:shd w:val="clear" w:color="000000" w:fill="EAF3F8"/>
            <w:hideMark/>
          </w:tcPr>
          <w:p w14:paraId="089876E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Bleak Houses: Tackling the Crisis of Family Homelessness in England (August 2019)</w:t>
            </w:r>
          </w:p>
        </w:tc>
        <w:tc>
          <w:tcPr>
            <w:tcW w:w="1059" w:type="pct"/>
            <w:tcBorders>
              <w:top w:val="nil"/>
              <w:left w:val="nil"/>
              <w:bottom w:val="nil"/>
              <w:right w:val="nil"/>
            </w:tcBorders>
            <w:shd w:val="clear" w:color="000000" w:fill="EAF3F8"/>
            <w:hideMark/>
          </w:tcPr>
          <w:p w14:paraId="5C16B1C4" w14:textId="253F274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6DAEA65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CD7 - Other Supporting Information</w:t>
            </w:r>
          </w:p>
        </w:tc>
        <w:tc>
          <w:tcPr>
            <w:tcW w:w="1028" w:type="pct"/>
            <w:tcBorders>
              <w:top w:val="nil"/>
              <w:left w:val="nil"/>
              <w:bottom w:val="nil"/>
              <w:right w:val="nil"/>
            </w:tcBorders>
            <w:shd w:val="clear" w:color="000000" w:fill="EAF3F8"/>
            <w:hideMark/>
          </w:tcPr>
          <w:p w14:paraId="60300DE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CD14 - Other Documents</w:t>
            </w:r>
          </w:p>
        </w:tc>
      </w:tr>
      <w:tr w:rsidR="00E81810" w:rsidRPr="00E81810" w14:paraId="43C23DDF" w14:textId="77777777" w:rsidTr="00E81810">
        <w:trPr>
          <w:trHeight w:val="600"/>
        </w:trPr>
        <w:tc>
          <w:tcPr>
            <w:tcW w:w="423" w:type="pct"/>
            <w:tcBorders>
              <w:top w:val="nil"/>
              <w:left w:val="nil"/>
              <w:bottom w:val="nil"/>
              <w:right w:val="nil"/>
            </w:tcBorders>
            <w:shd w:val="clear" w:color="000000" w:fill="EAF3F8"/>
            <w:hideMark/>
          </w:tcPr>
          <w:p w14:paraId="5FDD591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lastRenderedPageBreak/>
              <w:t>7.18</w:t>
            </w:r>
          </w:p>
        </w:tc>
        <w:tc>
          <w:tcPr>
            <w:tcW w:w="353" w:type="pct"/>
            <w:tcBorders>
              <w:top w:val="nil"/>
              <w:left w:val="nil"/>
              <w:bottom w:val="nil"/>
              <w:right w:val="nil"/>
            </w:tcBorders>
            <w:shd w:val="clear" w:color="000000" w:fill="EAF3F8"/>
            <w:hideMark/>
          </w:tcPr>
          <w:p w14:paraId="49AF2C9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14.3</w:t>
            </w:r>
          </w:p>
        </w:tc>
        <w:tc>
          <w:tcPr>
            <w:tcW w:w="1380" w:type="pct"/>
            <w:tcBorders>
              <w:top w:val="nil"/>
              <w:left w:val="nil"/>
              <w:bottom w:val="nil"/>
              <w:right w:val="nil"/>
            </w:tcBorders>
            <w:shd w:val="clear" w:color="000000" w:fill="EAF3F8"/>
            <w:hideMark/>
          </w:tcPr>
          <w:p w14:paraId="604F161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Denied the Right to a Safe Home – Exposing the Housing Emergency (May 2021)</w:t>
            </w:r>
          </w:p>
        </w:tc>
        <w:tc>
          <w:tcPr>
            <w:tcW w:w="1059" w:type="pct"/>
            <w:tcBorders>
              <w:top w:val="nil"/>
              <w:left w:val="nil"/>
              <w:bottom w:val="nil"/>
              <w:right w:val="nil"/>
            </w:tcBorders>
            <w:shd w:val="clear" w:color="000000" w:fill="EAF3F8"/>
            <w:hideMark/>
          </w:tcPr>
          <w:p w14:paraId="550E6942" w14:textId="6468B9DF"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24E8F61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CD7 - Other Supporting Information</w:t>
            </w:r>
          </w:p>
        </w:tc>
        <w:tc>
          <w:tcPr>
            <w:tcW w:w="1028" w:type="pct"/>
            <w:tcBorders>
              <w:top w:val="nil"/>
              <w:left w:val="nil"/>
              <w:bottom w:val="nil"/>
              <w:right w:val="nil"/>
            </w:tcBorders>
            <w:shd w:val="clear" w:color="000000" w:fill="EAF3F8"/>
            <w:hideMark/>
          </w:tcPr>
          <w:p w14:paraId="1834FC5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CD14 - Other Documents</w:t>
            </w:r>
          </w:p>
        </w:tc>
      </w:tr>
      <w:tr w:rsidR="00E81810" w:rsidRPr="00E81810" w14:paraId="507A0CF2" w14:textId="77777777" w:rsidTr="00E81810">
        <w:trPr>
          <w:trHeight w:val="600"/>
        </w:trPr>
        <w:tc>
          <w:tcPr>
            <w:tcW w:w="423" w:type="pct"/>
            <w:tcBorders>
              <w:top w:val="nil"/>
              <w:left w:val="nil"/>
              <w:bottom w:val="nil"/>
              <w:right w:val="nil"/>
            </w:tcBorders>
            <w:shd w:val="clear" w:color="000000" w:fill="EAF3F8"/>
            <w:hideMark/>
          </w:tcPr>
          <w:p w14:paraId="0DCC75C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7.19</w:t>
            </w:r>
          </w:p>
        </w:tc>
        <w:tc>
          <w:tcPr>
            <w:tcW w:w="353" w:type="pct"/>
            <w:tcBorders>
              <w:top w:val="nil"/>
              <w:left w:val="nil"/>
              <w:bottom w:val="nil"/>
              <w:right w:val="nil"/>
            </w:tcBorders>
            <w:shd w:val="clear" w:color="000000" w:fill="EAF3F8"/>
            <w:hideMark/>
          </w:tcPr>
          <w:p w14:paraId="77CFC82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14.4</w:t>
            </w:r>
          </w:p>
        </w:tc>
        <w:tc>
          <w:tcPr>
            <w:tcW w:w="1380" w:type="pct"/>
            <w:tcBorders>
              <w:top w:val="nil"/>
              <w:left w:val="nil"/>
              <w:bottom w:val="nil"/>
              <w:right w:val="nil"/>
            </w:tcBorders>
            <w:shd w:val="clear" w:color="000000" w:fill="EAF3F8"/>
            <w:hideMark/>
          </w:tcPr>
          <w:p w14:paraId="793E977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Unlocking Social Housing: How to fix the rules that are holding back building (April 2022)</w:t>
            </w:r>
          </w:p>
        </w:tc>
        <w:tc>
          <w:tcPr>
            <w:tcW w:w="1059" w:type="pct"/>
            <w:tcBorders>
              <w:top w:val="nil"/>
              <w:left w:val="nil"/>
              <w:bottom w:val="nil"/>
              <w:right w:val="nil"/>
            </w:tcBorders>
            <w:shd w:val="clear" w:color="000000" w:fill="EAF3F8"/>
            <w:hideMark/>
          </w:tcPr>
          <w:p w14:paraId="7144E66C" w14:textId="0721C60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7B48C0B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CD7 - Other Supporting Information</w:t>
            </w:r>
          </w:p>
        </w:tc>
        <w:tc>
          <w:tcPr>
            <w:tcW w:w="1028" w:type="pct"/>
            <w:tcBorders>
              <w:top w:val="nil"/>
              <w:left w:val="nil"/>
              <w:bottom w:val="nil"/>
              <w:right w:val="nil"/>
            </w:tcBorders>
            <w:shd w:val="clear" w:color="000000" w:fill="EAF3F8"/>
            <w:hideMark/>
          </w:tcPr>
          <w:p w14:paraId="3116BDB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CD14 - Other Documents</w:t>
            </w:r>
          </w:p>
        </w:tc>
      </w:tr>
      <w:tr w:rsidR="00E81810" w:rsidRPr="00E81810" w14:paraId="4CC4C33E" w14:textId="77777777" w:rsidTr="00E81810">
        <w:trPr>
          <w:trHeight w:val="600"/>
        </w:trPr>
        <w:tc>
          <w:tcPr>
            <w:tcW w:w="423" w:type="pct"/>
            <w:tcBorders>
              <w:top w:val="nil"/>
              <w:left w:val="nil"/>
              <w:bottom w:val="nil"/>
              <w:right w:val="nil"/>
            </w:tcBorders>
            <w:shd w:val="clear" w:color="000000" w:fill="EAF3F8"/>
            <w:hideMark/>
          </w:tcPr>
          <w:p w14:paraId="754F817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7.20</w:t>
            </w:r>
          </w:p>
        </w:tc>
        <w:tc>
          <w:tcPr>
            <w:tcW w:w="353" w:type="pct"/>
            <w:tcBorders>
              <w:top w:val="nil"/>
              <w:left w:val="nil"/>
              <w:bottom w:val="nil"/>
              <w:right w:val="nil"/>
            </w:tcBorders>
            <w:shd w:val="clear" w:color="000000" w:fill="EAF3F8"/>
            <w:hideMark/>
          </w:tcPr>
          <w:p w14:paraId="0626C57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8.7</w:t>
            </w:r>
          </w:p>
        </w:tc>
        <w:tc>
          <w:tcPr>
            <w:tcW w:w="1380" w:type="pct"/>
            <w:tcBorders>
              <w:top w:val="nil"/>
              <w:left w:val="nil"/>
              <w:bottom w:val="nil"/>
              <w:right w:val="nil"/>
            </w:tcBorders>
            <w:shd w:val="clear" w:color="000000" w:fill="EAF3F8"/>
            <w:hideMark/>
          </w:tcPr>
          <w:p w14:paraId="18723D3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Ancient woodland, ancient trees and veteran trees: advice for making planning decisions</w:t>
            </w:r>
          </w:p>
        </w:tc>
        <w:tc>
          <w:tcPr>
            <w:tcW w:w="1059" w:type="pct"/>
            <w:tcBorders>
              <w:top w:val="nil"/>
              <w:left w:val="nil"/>
              <w:bottom w:val="nil"/>
              <w:right w:val="nil"/>
            </w:tcBorders>
            <w:shd w:val="clear" w:color="000000" w:fill="EAF3F8"/>
            <w:hideMark/>
          </w:tcPr>
          <w:p w14:paraId="71A3891F" w14:textId="3E7ACDC1"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29D06D2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CD7 - Other Supporting Information</w:t>
            </w:r>
          </w:p>
        </w:tc>
        <w:tc>
          <w:tcPr>
            <w:tcW w:w="1028" w:type="pct"/>
            <w:tcBorders>
              <w:top w:val="nil"/>
              <w:left w:val="nil"/>
              <w:bottom w:val="nil"/>
              <w:right w:val="nil"/>
            </w:tcBorders>
            <w:shd w:val="clear" w:color="000000" w:fill="EAF3F8"/>
            <w:hideMark/>
          </w:tcPr>
          <w:p w14:paraId="3BF8A45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CD8 - National Policy and Guidance</w:t>
            </w:r>
          </w:p>
        </w:tc>
      </w:tr>
      <w:tr w:rsidR="00E81810" w:rsidRPr="00E81810" w14:paraId="66BB9FB1" w14:textId="77777777" w:rsidTr="00E81810">
        <w:trPr>
          <w:trHeight w:val="600"/>
        </w:trPr>
        <w:tc>
          <w:tcPr>
            <w:tcW w:w="423" w:type="pct"/>
            <w:tcBorders>
              <w:top w:val="nil"/>
              <w:left w:val="nil"/>
              <w:bottom w:val="nil"/>
              <w:right w:val="nil"/>
            </w:tcBorders>
            <w:shd w:val="clear" w:color="000000" w:fill="EAF3F8"/>
            <w:hideMark/>
          </w:tcPr>
          <w:p w14:paraId="3382F91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7.27</w:t>
            </w:r>
          </w:p>
        </w:tc>
        <w:tc>
          <w:tcPr>
            <w:tcW w:w="353" w:type="pct"/>
            <w:tcBorders>
              <w:top w:val="nil"/>
              <w:left w:val="nil"/>
              <w:bottom w:val="nil"/>
              <w:right w:val="nil"/>
            </w:tcBorders>
            <w:shd w:val="clear" w:color="000000" w:fill="EAF3F8"/>
            <w:hideMark/>
          </w:tcPr>
          <w:p w14:paraId="429BB45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8.1</w:t>
            </w:r>
          </w:p>
        </w:tc>
        <w:tc>
          <w:tcPr>
            <w:tcW w:w="1380" w:type="pct"/>
            <w:tcBorders>
              <w:top w:val="nil"/>
              <w:left w:val="nil"/>
              <w:bottom w:val="nil"/>
              <w:right w:val="nil"/>
            </w:tcBorders>
            <w:shd w:val="clear" w:color="000000" w:fill="EAF3F8"/>
            <w:hideMark/>
          </w:tcPr>
          <w:p w14:paraId="6A62292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National Planning Policy Framework (NPPF, December 2024)</w:t>
            </w:r>
          </w:p>
        </w:tc>
        <w:tc>
          <w:tcPr>
            <w:tcW w:w="1059" w:type="pct"/>
            <w:tcBorders>
              <w:top w:val="nil"/>
              <w:left w:val="nil"/>
              <w:bottom w:val="nil"/>
              <w:right w:val="nil"/>
            </w:tcBorders>
            <w:shd w:val="clear" w:color="000000" w:fill="EAF3F8"/>
            <w:hideMark/>
          </w:tcPr>
          <w:p w14:paraId="52D26655" w14:textId="5523E20C"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6CACB38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CD7 - Other Supporting Information</w:t>
            </w:r>
          </w:p>
        </w:tc>
        <w:tc>
          <w:tcPr>
            <w:tcW w:w="1028" w:type="pct"/>
            <w:tcBorders>
              <w:top w:val="nil"/>
              <w:left w:val="nil"/>
              <w:bottom w:val="nil"/>
              <w:right w:val="nil"/>
            </w:tcBorders>
            <w:shd w:val="clear" w:color="000000" w:fill="EAF3F8"/>
            <w:hideMark/>
          </w:tcPr>
          <w:p w14:paraId="38711EE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CD8 - National Policy and Guidance</w:t>
            </w:r>
          </w:p>
        </w:tc>
      </w:tr>
      <w:tr w:rsidR="00E81810" w:rsidRPr="00E81810" w14:paraId="0069727E" w14:textId="77777777" w:rsidTr="00E81810">
        <w:trPr>
          <w:trHeight w:val="600"/>
        </w:trPr>
        <w:tc>
          <w:tcPr>
            <w:tcW w:w="423" w:type="pct"/>
            <w:tcBorders>
              <w:top w:val="nil"/>
              <w:left w:val="nil"/>
              <w:bottom w:val="nil"/>
              <w:right w:val="nil"/>
            </w:tcBorders>
            <w:shd w:val="clear" w:color="000000" w:fill="EAF3F8"/>
            <w:hideMark/>
          </w:tcPr>
          <w:p w14:paraId="46EA3B5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8.1</w:t>
            </w:r>
          </w:p>
        </w:tc>
        <w:tc>
          <w:tcPr>
            <w:tcW w:w="353" w:type="pct"/>
            <w:tcBorders>
              <w:top w:val="nil"/>
              <w:left w:val="nil"/>
              <w:bottom w:val="nil"/>
              <w:right w:val="nil"/>
            </w:tcBorders>
            <w:shd w:val="clear" w:color="000000" w:fill="EAF3F8"/>
            <w:hideMark/>
          </w:tcPr>
          <w:p w14:paraId="22F363F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9.5</w:t>
            </w:r>
          </w:p>
        </w:tc>
        <w:tc>
          <w:tcPr>
            <w:tcW w:w="1380" w:type="pct"/>
            <w:tcBorders>
              <w:top w:val="nil"/>
              <w:left w:val="nil"/>
              <w:bottom w:val="nil"/>
              <w:right w:val="nil"/>
            </w:tcBorders>
            <w:shd w:val="clear" w:color="000000" w:fill="EAF3F8"/>
            <w:hideMark/>
          </w:tcPr>
          <w:p w14:paraId="6E4F52D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Statement of Common Ground (7th July 2026)</w:t>
            </w:r>
          </w:p>
        </w:tc>
        <w:tc>
          <w:tcPr>
            <w:tcW w:w="1059" w:type="pct"/>
            <w:tcBorders>
              <w:top w:val="nil"/>
              <w:left w:val="nil"/>
              <w:bottom w:val="nil"/>
              <w:right w:val="nil"/>
            </w:tcBorders>
            <w:shd w:val="clear" w:color="000000" w:fill="EAF3F8"/>
            <w:hideMark/>
          </w:tcPr>
          <w:p w14:paraId="74293CCB" w14:textId="132ABE05"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6D0E375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CD8 - Pre-Inquiry Actions</w:t>
            </w:r>
          </w:p>
        </w:tc>
        <w:tc>
          <w:tcPr>
            <w:tcW w:w="1028" w:type="pct"/>
            <w:tcBorders>
              <w:top w:val="nil"/>
              <w:left w:val="nil"/>
              <w:bottom w:val="nil"/>
              <w:right w:val="nil"/>
            </w:tcBorders>
            <w:shd w:val="clear" w:color="000000" w:fill="EAF3F8"/>
            <w:hideMark/>
          </w:tcPr>
          <w:p w14:paraId="556E380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CD9 - Appeal Documents</w:t>
            </w:r>
          </w:p>
        </w:tc>
      </w:tr>
      <w:tr w:rsidR="00E81810" w:rsidRPr="00E81810" w14:paraId="1528A419" w14:textId="77777777" w:rsidTr="00E81810">
        <w:trPr>
          <w:trHeight w:val="600"/>
        </w:trPr>
        <w:tc>
          <w:tcPr>
            <w:tcW w:w="423" w:type="pct"/>
            <w:tcBorders>
              <w:top w:val="nil"/>
              <w:left w:val="nil"/>
              <w:bottom w:val="nil"/>
              <w:right w:val="nil"/>
            </w:tcBorders>
            <w:shd w:val="clear" w:color="000000" w:fill="EAF3F8"/>
            <w:hideMark/>
          </w:tcPr>
          <w:p w14:paraId="6859F37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8.2</w:t>
            </w:r>
          </w:p>
        </w:tc>
        <w:tc>
          <w:tcPr>
            <w:tcW w:w="353" w:type="pct"/>
            <w:tcBorders>
              <w:top w:val="nil"/>
              <w:left w:val="nil"/>
              <w:bottom w:val="nil"/>
              <w:right w:val="nil"/>
            </w:tcBorders>
            <w:shd w:val="clear" w:color="000000" w:fill="EAF3F8"/>
            <w:hideMark/>
          </w:tcPr>
          <w:p w14:paraId="5DDEC03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9.6</w:t>
            </w:r>
          </w:p>
        </w:tc>
        <w:tc>
          <w:tcPr>
            <w:tcW w:w="1380" w:type="pct"/>
            <w:tcBorders>
              <w:top w:val="nil"/>
              <w:left w:val="nil"/>
              <w:bottom w:val="nil"/>
              <w:right w:val="nil"/>
            </w:tcBorders>
            <w:shd w:val="clear" w:color="000000" w:fill="EAF3F8"/>
            <w:hideMark/>
          </w:tcPr>
          <w:p w14:paraId="458153A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S106 Statement of Common Ground (07.07.2026)</w:t>
            </w:r>
          </w:p>
        </w:tc>
        <w:tc>
          <w:tcPr>
            <w:tcW w:w="1059" w:type="pct"/>
            <w:tcBorders>
              <w:top w:val="nil"/>
              <w:left w:val="nil"/>
              <w:bottom w:val="nil"/>
              <w:right w:val="nil"/>
            </w:tcBorders>
            <w:shd w:val="clear" w:color="000000" w:fill="EAF3F8"/>
            <w:hideMark/>
          </w:tcPr>
          <w:p w14:paraId="0D73EF30" w14:textId="4A4F6A83"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33ABC80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CD8 - Pre-Inquiry Actions</w:t>
            </w:r>
          </w:p>
        </w:tc>
        <w:tc>
          <w:tcPr>
            <w:tcW w:w="1028" w:type="pct"/>
            <w:tcBorders>
              <w:top w:val="nil"/>
              <w:left w:val="nil"/>
              <w:bottom w:val="nil"/>
              <w:right w:val="nil"/>
            </w:tcBorders>
            <w:shd w:val="clear" w:color="000000" w:fill="EAF3F8"/>
            <w:hideMark/>
          </w:tcPr>
          <w:p w14:paraId="602561D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CD9 - Appeal Documents</w:t>
            </w:r>
          </w:p>
        </w:tc>
      </w:tr>
      <w:tr w:rsidR="00E81810" w:rsidRPr="00E81810" w14:paraId="6C50CC25" w14:textId="77777777" w:rsidTr="00E81810">
        <w:trPr>
          <w:trHeight w:val="600"/>
        </w:trPr>
        <w:tc>
          <w:tcPr>
            <w:tcW w:w="423" w:type="pct"/>
            <w:tcBorders>
              <w:top w:val="nil"/>
              <w:left w:val="nil"/>
              <w:bottom w:val="nil"/>
              <w:right w:val="nil"/>
            </w:tcBorders>
            <w:shd w:val="clear" w:color="000000" w:fill="EAF3F8"/>
            <w:hideMark/>
          </w:tcPr>
          <w:p w14:paraId="532BFEC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8.3</w:t>
            </w:r>
          </w:p>
        </w:tc>
        <w:tc>
          <w:tcPr>
            <w:tcW w:w="353" w:type="pct"/>
            <w:tcBorders>
              <w:top w:val="nil"/>
              <w:left w:val="nil"/>
              <w:bottom w:val="nil"/>
              <w:right w:val="nil"/>
            </w:tcBorders>
            <w:shd w:val="clear" w:color="000000" w:fill="EAF3F8"/>
            <w:hideMark/>
          </w:tcPr>
          <w:p w14:paraId="59D97B1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9.1</w:t>
            </w:r>
          </w:p>
        </w:tc>
        <w:tc>
          <w:tcPr>
            <w:tcW w:w="1380" w:type="pct"/>
            <w:tcBorders>
              <w:top w:val="nil"/>
              <w:left w:val="nil"/>
              <w:bottom w:val="nil"/>
              <w:right w:val="nil"/>
            </w:tcBorders>
            <w:shd w:val="clear" w:color="000000" w:fill="EAF3F8"/>
            <w:hideMark/>
          </w:tcPr>
          <w:p w14:paraId="0753418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Appellant Statement of Case (11.02.2026)</w:t>
            </w:r>
          </w:p>
        </w:tc>
        <w:tc>
          <w:tcPr>
            <w:tcW w:w="1059" w:type="pct"/>
            <w:tcBorders>
              <w:top w:val="nil"/>
              <w:left w:val="nil"/>
              <w:bottom w:val="nil"/>
              <w:right w:val="nil"/>
            </w:tcBorders>
            <w:shd w:val="clear" w:color="000000" w:fill="EAF3F8"/>
            <w:hideMark/>
          </w:tcPr>
          <w:p w14:paraId="20057F4F" w14:textId="5A7737B9"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0DF1B41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CD8 - Pre-Inquiry Actions</w:t>
            </w:r>
          </w:p>
        </w:tc>
        <w:tc>
          <w:tcPr>
            <w:tcW w:w="1028" w:type="pct"/>
            <w:tcBorders>
              <w:top w:val="nil"/>
              <w:left w:val="nil"/>
              <w:bottom w:val="nil"/>
              <w:right w:val="nil"/>
            </w:tcBorders>
            <w:shd w:val="clear" w:color="000000" w:fill="EAF3F8"/>
            <w:hideMark/>
          </w:tcPr>
          <w:p w14:paraId="0C95DD2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CD9 - Appeal Documents</w:t>
            </w:r>
          </w:p>
        </w:tc>
      </w:tr>
      <w:tr w:rsidR="00E81810" w:rsidRPr="00E81810" w14:paraId="3D42CEA0" w14:textId="77777777" w:rsidTr="00E81810">
        <w:trPr>
          <w:trHeight w:val="600"/>
        </w:trPr>
        <w:tc>
          <w:tcPr>
            <w:tcW w:w="423" w:type="pct"/>
            <w:tcBorders>
              <w:top w:val="nil"/>
              <w:left w:val="nil"/>
              <w:bottom w:val="nil"/>
              <w:right w:val="nil"/>
            </w:tcBorders>
            <w:shd w:val="clear" w:color="000000" w:fill="EAF3F8"/>
            <w:hideMark/>
          </w:tcPr>
          <w:p w14:paraId="72B4982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8.4</w:t>
            </w:r>
          </w:p>
        </w:tc>
        <w:tc>
          <w:tcPr>
            <w:tcW w:w="353" w:type="pct"/>
            <w:tcBorders>
              <w:top w:val="nil"/>
              <w:left w:val="nil"/>
              <w:bottom w:val="nil"/>
              <w:right w:val="nil"/>
            </w:tcBorders>
            <w:shd w:val="clear" w:color="000000" w:fill="EAF3F8"/>
            <w:hideMark/>
          </w:tcPr>
          <w:p w14:paraId="153D316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9.2</w:t>
            </w:r>
          </w:p>
        </w:tc>
        <w:tc>
          <w:tcPr>
            <w:tcW w:w="1380" w:type="pct"/>
            <w:tcBorders>
              <w:top w:val="nil"/>
              <w:left w:val="nil"/>
              <w:bottom w:val="nil"/>
              <w:right w:val="nil"/>
            </w:tcBorders>
            <w:shd w:val="clear" w:color="000000" w:fill="EAF3F8"/>
            <w:hideMark/>
          </w:tcPr>
          <w:p w14:paraId="679C5F2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Three Rivers District Council Statement of Case (05.05.2026)</w:t>
            </w:r>
          </w:p>
        </w:tc>
        <w:tc>
          <w:tcPr>
            <w:tcW w:w="1059" w:type="pct"/>
            <w:tcBorders>
              <w:top w:val="nil"/>
              <w:left w:val="nil"/>
              <w:bottom w:val="nil"/>
              <w:right w:val="nil"/>
            </w:tcBorders>
            <w:shd w:val="clear" w:color="000000" w:fill="EAF3F8"/>
            <w:hideMark/>
          </w:tcPr>
          <w:p w14:paraId="74FA6FB8" w14:textId="14A1FF36"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469CD3E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CD8 - Pre-Inquiry Actions</w:t>
            </w:r>
          </w:p>
        </w:tc>
        <w:tc>
          <w:tcPr>
            <w:tcW w:w="1028" w:type="pct"/>
            <w:tcBorders>
              <w:top w:val="nil"/>
              <w:left w:val="nil"/>
              <w:bottom w:val="nil"/>
              <w:right w:val="nil"/>
            </w:tcBorders>
            <w:shd w:val="clear" w:color="000000" w:fill="EAF3F8"/>
            <w:hideMark/>
          </w:tcPr>
          <w:p w14:paraId="097A8B6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CD9 - Appeal Documents</w:t>
            </w:r>
          </w:p>
        </w:tc>
      </w:tr>
      <w:tr w:rsidR="00E81810" w:rsidRPr="00E81810" w14:paraId="1B6B6349" w14:textId="77777777" w:rsidTr="00E81810">
        <w:trPr>
          <w:trHeight w:val="600"/>
        </w:trPr>
        <w:tc>
          <w:tcPr>
            <w:tcW w:w="423" w:type="pct"/>
            <w:tcBorders>
              <w:top w:val="nil"/>
              <w:left w:val="nil"/>
              <w:bottom w:val="nil"/>
              <w:right w:val="nil"/>
            </w:tcBorders>
            <w:shd w:val="clear" w:color="000000" w:fill="EAF3F8"/>
            <w:hideMark/>
          </w:tcPr>
          <w:p w14:paraId="46FDB2A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8.5</w:t>
            </w:r>
          </w:p>
        </w:tc>
        <w:tc>
          <w:tcPr>
            <w:tcW w:w="353" w:type="pct"/>
            <w:tcBorders>
              <w:top w:val="nil"/>
              <w:left w:val="nil"/>
              <w:bottom w:val="nil"/>
              <w:right w:val="nil"/>
            </w:tcBorders>
            <w:shd w:val="clear" w:color="000000" w:fill="EAF3F8"/>
            <w:hideMark/>
          </w:tcPr>
          <w:p w14:paraId="0DBBAB6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9.3</w:t>
            </w:r>
          </w:p>
        </w:tc>
        <w:tc>
          <w:tcPr>
            <w:tcW w:w="1380" w:type="pct"/>
            <w:tcBorders>
              <w:top w:val="nil"/>
              <w:left w:val="nil"/>
              <w:bottom w:val="nil"/>
              <w:right w:val="nil"/>
            </w:tcBorders>
            <w:shd w:val="clear" w:color="000000" w:fill="EAF3F8"/>
            <w:hideMark/>
          </w:tcPr>
          <w:p w14:paraId="73AB561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Croxley Green Parish Council Statement of Case (29.05.2026)</w:t>
            </w:r>
          </w:p>
        </w:tc>
        <w:tc>
          <w:tcPr>
            <w:tcW w:w="1059" w:type="pct"/>
            <w:tcBorders>
              <w:top w:val="nil"/>
              <w:left w:val="nil"/>
              <w:bottom w:val="nil"/>
              <w:right w:val="nil"/>
            </w:tcBorders>
            <w:shd w:val="clear" w:color="000000" w:fill="EAF3F8"/>
            <w:hideMark/>
          </w:tcPr>
          <w:p w14:paraId="0F13DCF3" w14:textId="1930D27C"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0810092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CD8 - Pre-Inquiry Actions</w:t>
            </w:r>
          </w:p>
        </w:tc>
        <w:tc>
          <w:tcPr>
            <w:tcW w:w="1028" w:type="pct"/>
            <w:tcBorders>
              <w:top w:val="nil"/>
              <w:left w:val="nil"/>
              <w:bottom w:val="nil"/>
              <w:right w:val="nil"/>
            </w:tcBorders>
            <w:shd w:val="clear" w:color="000000" w:fill="EAF3F8"/>
            <w:hideMark/>
          </w:tcPr>
          <w:p w14:paraId="6A3C03D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CD9 - Appeal Documents</w:t>
            </w:r>
          </w:p>
        </w:tc>
      </w:tr>
      <w:tr w:rsidR="00E81810" w:rsidRPr="00E81810" w14:paraId="2E6E915D" w14:textId="77777777" w:rsidTr="00E81810">
        <w:trPr>
          <w:trHeight w:val="600"/>
        </w:trPr>
        <w:tc>
          <w:tcPr>
            <w:tcW w:w="423" w:type="pct"/>
            <w:tcBorders>
              <w:top w:val="nil"/>
              <w:left w:val="nil"/>
              <w:bottom w:val="nil"/>
              <w:right w:val="nil"/>
            </w:tcBorders>
            <w:shd w:val="clear" w:color="000000" w:fill="EAF3F8"/>
            <w:hideMark/>
          </w:tcPr>
          <w:p w14:paraId="01CCB2C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8.6</w:t>
            </w:r>
          </w:p>
        </w:tc>
        <w:tc>
          <w:tcPr>
            <w:tcW w:w="353" w:type="pct"/>
            <w:tcBorders>
              <w:top w:val="nil"/>
              <w:left w:val="nil"/>
              <w:bottom w:val="nil"/>
              <w:right w:val="nil"/>
            </w:tcBorders>
            <w:shd w:val="clear" w:color="000000" w:fill="EAF3F8"/>
            <w:hideMark/>
          </w:tcPr>
          <w:p w14:paraId="24F2315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9.7</w:t>
            </w:r>
          </w:p>
        </w:tc>
        <w:tc>
          <w:tcPr>
            <w:tcW w:w="1380" w:type="pct"/>
            <w:tcBorders>
              <w:top w:val="nil"/>
              <w:left w:val="nil"/>
              <w:bottom w:val="nil"/>
              <w:right w:val="nil"/>
            </w:tcBorders>
            <w:shd w:val="clear" w:color="000000" w:fill="EAF3F8"/>
            <w:hideMark/>
          </w:tcPr>
          <w:p w14:paraId="7A5AA16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INSPECTOR’S NOTE OF CASE MANAGEMENT CONFERENCE (CMC) HELD AT 2PM ON MONDAY 1 JUNE 2026</w:t>
            </w:r>
          </w:p>
        </w:tc>
        <w:tc>
          <w:tcPr>
            <w:tcW w:w="1059" w:type="pct"/>
            <w:tcBorders>
              <w:top w:val="nil"/>
              <w:left w:val="nil"/>
              <w:bottom w:val="nil"/>
              <w:right w:val="nil"/>
            </w:tcBorders>
            <w:shd w:val="clear" w:color="000000" w:fill="EAF3F8"/>
            <w:hideMark/>
          </w:tcPr>
          <w:p w14:paraId="01EFE1DD" w14:textId="19B55A0E"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6AB89A2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CD8 - Pre-Inquiry Actions</w:t>
            </w:r>
          </w:p>
        </w:tc>
        <w:tc>
          <w:tcPr>
            <w:tcW w:w="1028" w:type="pct"/>
            <w:tcBorders>
              <w:top w:val="nil"/>
              <w:left w:val="nil"/>
              <w:bottom w:val="nil"/>
              <w:right w:val="nil"/>
            </w:tcBorders>
            <w:shd w:val="clear" w:color="000000" w:fill="EAF3F8"/>
            <w:hideMark/>
          </w:tcPr>
          <w:p w14:paraId="46FE8CD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CD9 - Appeal Documents</w:t>
            </w:r>
          </w:p>
        </w:tc>
      </w:tr>
      <w:tr w:rsidR="00E81810" w:rsidRPr="00E81810" w14:paraId="4CEE998C" w14:textId="77777777" w:rsidTr="00E81810">
        <w:trPr>
          <w:trHeight w:val="600"/>
        </w:trPr>
        <w:tc>
          <w:tcPr>
            <w:tcW w:w="423" w:type="pct"/>
            <w:tcBorders>
              <w:top w:val="nil"/>
              <w:left w:val="nil"/>
              <w:bottom w:val="nil"/>
              <w:right w:val="nil"/>
            </w:tcBorders>
            <w:shd w:val="clear" w:color="000000" w:fill="EAF3F8"/>
            <w:hideMark/>
          </w:tcPr>
          <w:p w14:paraId="62CB748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8.7</w:t>
            </w:r>
          </w:p>
        </w:tc>
        <w:tc>
          <w:tcPr>
            <w:tcW w:w="353" w:type="pct"/>
            <w:tcBorders>
              <w:top w:val="nil"/>
              <w:left w:val="nil"/>
              <w:bottom w:val="nil"/>
              <w:right w:val="nil"/>
            </w:tcBorders>
            <w:shd w:val="clear" w:color="000000" w:fill="EAF3F8"/>
            <w:hideMark/>
          </w:tcPr>
          <w:p w14:paraId="32422D6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9.8</w:t>
            </w:r>
          </w:p>
        </w:tc>
        <w:tc>
          <w:tcPr>
            <w:tcW w:w="1380" w:type="pct"/>
            <w:tcBorders>
              <w:top w:val="nil"/>
              <w:left w:val="nil"/>
              <w:bottom w:val="nil"/>
              <w:right w:val="nil"/>
            </w:tcBorders>
            <w:shd w:val="clear" w:color="000000" w:fill="EAF3F8"/>
            <w:hideMark/>
          </w:tcPr>
          <w:p w14:paraId="2FD53B9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Croxley Green Parish Council Rule 6 Party Withdrawal (24.06.2026)</w:t>
            </w:r>
          </w:p>
        </w:tc>
        <w:tc>
          <w:tcPr>
            <w:tcW w:w="1059" w:type="pct"/>
            <w:tcBorders>
              <w:top w:val="nil"/>
              <w:left w:val="nil"/>
              <w:bottom w:val="nil"/>
              <w:right w:val="nil"/>
            </w:tcBorders>
            <w:shd w:val="clear" w:color="000000" w:fill="EAF3F8"/>
            <w:hideMark/>
          </w:tcPr>
          <w:p w14:paraId="225AC70D" w14:textId="5AE25483"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0F92F8F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CD8 - Pre-Inquiry Actions</w:t>
            </w:r>
          </w:p>
        </w:tc>
        <w:tc>
          <w:tcPr>
            <w:tcW w:w="1028" w:type="pct"/>
            <w:tcBorders>
              <w:top w:val="nil"/>
              <w:left w:val="nil"/>
              <w:bottom w:val="nil"/>
              <w:right w:val="nil"/>
            </w:tcBorders>
            <w:shd w:val="clear" w:color="000000" w:fill="EAF3F8"/>
            <w:hideMark/>
          </w:tcPr>
          <w:p w14:paraId="1466F5C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CD9 - Appeal Documents</w:t>
            </w:r>
          </w:p>
        </w:tc>
      </w:tr>
      <w:tr w:rsidR="00E81810" w:rsidRPr="00E81810" w14:paraId="1AFE1F2C" w14:textId="77777777" w:rsidTr="00E81810">
        <w:trPr>
          <w:trHeight w:val="600"/>
        </w:trPr>
        <w:tc>
          <w:tcPr>
            <w:tcW w:w="423" w:type="pct"/>
            <w:tcBorders>
              <w:top w:val="nil"/>
              <w:left w:val="nil"/>
              <w:bottom w:val="nil"/>
              <w:right w:val="nil"/>
            </w:tcBorders>
            <w:shd w:val="clear" w:color="000000" w:fill="EAF3F8"/>
            <w:hideMark/>
          </w:tcPr>
          <w:p w14:paraId="78855EA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8.8</w:t>
            </w:r>
          </w:p>
        </w:tc>
        <w:tc>
          <w:tcPr>
            <w:tcW w:w="353" w:type="pct"/>
            <w:tcBorders>
              <w:top w:val="nil"/>
              <w:left w:val="nil"/>
              <w:bottom w:val="nil"/>
              <w:right w:val="nil"/>
            </w:tcBorders>
            <w:shd w:val="clear" w:color="000000" w:fill="EAF3F8"/>
            <w:hideMark/>
          </w:tcPr>
          <w:p w14:paraId="2F8E3CB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9.9</w:t>
            </w:r>
          </w:p>
        </w:tc>
        <w:tc>
          <w:tcPr>
            <w:tcW w:w="1380" w:type="pct"/>
            <w:tcBorders>
              <w:top w:val="nil"/>
              <w:left w:val="nil"/>
              <w:bottom w:val="nil"/>
              <w:right w:val="nil"/>
            </w:tcBorders>
            <w:shd w:val="clear" w:color="000000" w:fill="EAF3F8"/>
            <w:hideMark/>
          </w:tcPr>
          <w:p w14:paraId="7EBBE39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LPA Reason for Refusal 2 Withdrawal Letter (24.04.2026)</w:t>
            </w:r>
          </w:p>
        </w:tc>
        <w:tc>
          <w:tcPr>
            <w:tcW w:w="1059" w:type="pct"/>
            <w:tcBorders>
              <w:top w:val="nil"/>
              <w:left w:val="nil"/>
              <w:bottom w:val="nil"/>
              <w:right w:val="nil"/>
            </w:tcBorders>
            <w:shd w:val="clear" w:color="000000" w:fill="EAF3F8"/>
            <w:hideMark/>
          </w:tcPr>
          <w:p w14:paraId="0915F62A" w14:textId="6751573A"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2A915DA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CD8 - Pre-Inquiry Actions</w:t>
            </w:r>
          </w:p>
        </w:tc>
        <w:tc>
          <w:tcPr>
            <w:tcW w:w="1028" w:type="pct"/>
            <w:tcBorders>
              <w:top w:val="nil"/>
              <w:left w:val="nil"/>
              <w:bottom w:val="nil"/>
              <w:right w:val="nil"/>
            </w:tcBorders>
            <w:shd w:val="clear" w:color="000000" w:fill="EAF3F8"/>
            <w:hideMark/>
          </w:tcPr>
          <w:p w14:paraId="25C1E86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CD9 - Appeal Documents</w:t>
            </w:r>
          </w:p>
        </w:tc>
      </w:tr>
      <w:tr w:rsidR="00E81810" w:rsidRPr="00E81810" w14:paraId="5989D22D" w14:textId="77777777" w:rsidTr="00E81810">
        <w:trPr>
          <w:trHeight w:val="600"/>
        </w:trPr>
        <w:tc>
          <w:tcPr>
            <w:tcW w:w="423" w:type="pct"/>
            <w:tcBorders>
              <w:top w:val="nil"/>
              <w:left w:val="nil"/>
              <w:bottom w:val="nil"/>
              <w:right w:val="nil"/>
            </w:tcBorders>
            <w:shd w:val="clear" w:color="000000" w:fill="EAF3F8"/>
            <w:hideMark/>
          </w:tcPr>
          <w:p w14:paraId="21FEADB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8.9</w:t>
            </w:r>
          </w:p>
        </w:tc>
        <w:tc>
          <w:tcPr>
            <w:tcW w:w="353" w:type="pct"/>
            <w:tcBorders>
              <w:top w:val="nil"/>
              <w:left w:val="nil"/>
              <w:bottom w:val="nil"/>
              <w:right w:val="nil"/>
            </w:tcBorders>
            <w:shd w:val="clear" w:color="000000" w:fill="EAF3F8"/>
            <w:hideMark/>
          </w:tcPr>
          <w:p w14:paraId="425AC09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9.10</w:t>
            </w:r>
          </w:p>
        </w:tc>
        <w:tc>
          <w:tcPr>
            <w:tcW w:w="1380" w:type="pct"/>
            <w:tcBorders>
              <w:top w:val="nil"/>
              <w:left w:val="nil"/>
              <w:bottom w:val="nil"/>
              <w:right w:val="nil"/>
            </w:tcBorders>
            <w:shd w:val="clear" w:color="000000" w:fill="EAF3F8"/>
            <w:hideMark/>
          </w:tcPr>
          <w:p w14:paraId="2E9C01E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LPA Reason for Refusal 1 Withdrawal Letter (24.06.2026)</w:t>
            </w:r>
          </w:p>
        </w:tc>
        <w:tc>
          <w:tcPr>
            <w:tcW w:w="1059" w:type="pct"/>
            <w:tcBorders>
              <w:top w:val="nil"/>
              <w:left w:val="nil"/>
              <w:bottom w:val="nil"/>
              <w:right w:val="nil"/>
            </w:tcBorders>
            <w:shd w:val="clear" w:color="000000" w:fill="EAF3F8"/>
            <w:hideMark/>
          </w:tcPr>
          <w:p w14:paraId="3202D876" w14:textId="3C462E68"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3236E7E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CD8 - Pre-Inquiry Actions</w:t>
            </w:r>
          </w:p>
        </w:tc>
        <w:tc>
          <w:tcPr>
            <w:tcW w:w="1028" w:type="pct"/>
            <w:tcBorders>
              <w:top w:val="nil"/>
              <w:left w:val="nil"/>
              <w:bottom w:val="nil"/>
              <w:right w:val="nil"/>
            </w:tcBorders>
            <w:shd w:val="clear" w:color="000000" w:fill="EAF3F8"/>
            <w:hideMark/>
          </w:tcPr>
          <w:p w14:paraId="7F6B7C3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CD9 - Appeal Documents</w:t>
            </w:r>
          </w:p>
        </w:tc>
      </w:tr>
      <w:tr w:rsidR="00E81810" w:rsidRPr="00E81810" w14:paraId="50E44401" w14:textId="77777777" w:rsidTr="00E81810">
        <w:trPr>
          <w:trHeight w:val="900"/>
        </w:trPr>
        <w:tc>
          <w:tcPr>
            <w:tcW w:w="423" w:type="pct"/>
            <w:tcBorders>
              <w:top w:val="nil"/>
              <w:left w:val="nil"/>
              <w:bottom w:val="nil"/>
              <w:right w:val="nil"/>
            </w:tcBorders>
            <w:shd w:val="clear" w:color="000000" w:fill="EAF3F8"/>
            <w:hideMark/>
          </w:tcPr>
          <w:p w14:paraId="1750F42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8.10</w:t>
            </w:r>
          </w:p>
        </w:tc>
        <w:tc>
          <w:tcPr>
            <w:tcW w:w="353" w:type="pct"/>
            <w:tcBorders>
              <w:top w:val="nil"/>
              <w:left w:val="nil"/>
              <w:bottom w:val="nil"/>
              <w:right w:val="nil"/>
            </w:tcBorders>
            <w:shd w:val="clear" w:color="000000" w:fill="EAF3F8"/>
            <w:hideMark/>
          </w:tcPr>
          <w:p w14:paraId="17B3FE1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13.1</w:t>
            </w:r>
          </w:p>
        </w:tc>
        <w:tc>
          <w:tcPr>
            <w:tcW w:w="1380" w:type="pct"/>
            <w:tcBorders>
              <w:top w:val="nil"/>
              <w:left w:val="nil"/>
              <w:bottom w:val="nil"/>
              <w:right w:val="nil"/>
            </w:tcBorders>
            <w:shd w:val="clear" w:color="000000" w:fill="EAF3F8"/>
            <w:hideMark/>
          </w:tcPr>
          <w:p w14:paraId="6F26DA5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Appellant’s Planning Proof of Evidence (Cameron Austin-Fell – Tetra Tech)</w:t>
            </w:r>
          </w:p>
        </w:tc>
        <w:tc>
          <w:tcPr>
            <w:tcW w:w="1059" w:type="pct"/>
            <w:tcBorders>
              <w:top w:val="nil"/>
              <w:left w:val="nil"/>
              <w:bottom w:val="nil"/>
              <w:right w:val="nil"/>
            </w:tcBorders>
            <w:shd w:val="clear" w:color="000000" w:fill="EAF3F8"/>
            <w:hideMark/>
          </w:tcPr>
          <w:p w14:paraId="4092573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Planning Proof of Evidence (Cameron Austin-Fell – Tetra Tech)</w:t>
            </w:r>
          </w:p>
        </w:tc>
        <w:tc>
          <w:tcPr>
            <w:tcW w:w="756" w:type="pct"/>
            <w:tcBorders>
              <w:top w:val="nil"/>
              <w:left w:val="nil"/>
              <w:bottom w:val="nil"/>
              <w:right w:val="nil"/>
            </w:tcBorders>
            <w:shd w:val="clear" w:color="000000" w:fill="EAF3F8"/>
            <w:hideMark/>
          </w:tcPr>
          <w:p w14:paraId="4928307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CD8 - Pre-Inquiry Actions</w:t>
            </w:r>
          </w:p>
        </w:tc>
        <w:tc>
          <w:tcPr>
            <w:tcW w:w="1028" w:type="pct"/>
            <w:tcBorders>
              <w:top w:val="nil"/>
              <w:left w:val="nil"/>
              <w:bottom w:val="nil"/>
              <w:right w:val="nil"/>
            </w:tcBorders>
            <w:shd w:val="clear" w:color="000000" w:fill="EAF3F8"/>
            <w:hideMark/>
          </w:tcPr>
          <w:p w14:paraId="25D754F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CD13 - Appellant Proofs of Evidence &amp; Rebuttals</w:t>
            </w:r>
          </w:p>
        </w:tc>
      </w:tr>
      <w:tr w:rsidR="00E81810" w:rsidRPr="00E81810" w14:paraId="65BE8A00" w14:textId="77777777" w:rsidTr="00E81810">
        <w:trPr>
          <w:trHeight w:val="900"/>
        </w:trPr>
        <w:tc>
          <w:tcPr>
            <w:tcW w:w="423" w:type="pct"/>
            <w:tcBorders>
              <w:top w:val="nil"/>
              <w:left w:val="nil"/>
              <w:bottom w:val="nil"/>
              <w:right w:val="nil"/>
            </w:tcBorders>
            <w:shd w:val="clear" w:color="000000" w:fill="EAF3F8"/>
            <w:hideMark/>
          </w:tcPr>
          <w:p w14:paraId="6011A8E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8.11</w:t>
            </w:r>
          </w:p>
        </w:tc>
        <w:tc>
          <w:tcPr>
            <w:tcW w:w="353" w:type="pct"/>
            <w:tcBorders>
              <w:top w:val="nil"/>
              <w:left w:val="nil"/>
              <w:bottom w:val="nil"/>
              <w:right w:val="nil"/>
            </w:tcBorders>
            <w:shd w:val="clear" w:color="000000" w:fill="EAF3F8"/>
            <w:hideMark/>
          </w:tcPr>
          <w:p w14:paraId="2088F41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13.3</w:t>
            </w:r>
          </w:p>
        </w:tc>
        <w:tc>
          <w:tcPr>
            <w:tcW w:w="1380" w:type="pct"/>
            <w:tcBorders>
              <w:top w:val="nil"/>
              <w:left w:val="nil"/>
              <w:bottom w:val="nil"/>
              <w:right w:val="nil"/>
            </w:tcBorders>
            <w:shd w:val="clear" w:color="000000" w:fill="EAF3F8"/>
            <w:hideMark/>
          </w:tcPr>
          <w:p w14:paraId="4108F83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Appellant’s Landscape Proof of Evidence (Silke Gruner – Iceni)</w:t>
            </w:r>
          </w:p>
        </w:tc>
        <w:tc>
          <w:tcPr>
            <w:tcW w:w="1059" w:type="pct"/>
            <w:tcBorders>
              <w:top w:val="nil"/>
              <w:left w:val="nil"/>
              <w:bottom w:val="nil"/>
              <w:right w:val="nil"/>
            </w:tcBorders>
            <w:shd w:val="clear" w:color="000000" w:fill="EAF3F8"/>
            <w:hideMark/>
          </w:tcPr>
          <w:p w14:paraId="1027120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Landscape Proof of Evidence (Silke Gruner – Iceni)</w:t>
            </w:r>
          </w:p>
        </w:tc>
        <w:tc>
          <w:tcPr>
            <w:tcW w:w="756" w:type="pct"/>
            <w:tcBorders>
              <w:top w:val="nil"/>
              <w:left w:val="nil"/>
              <w:bottom w:val="nil"/>
              <w:right w:val="nil"/>
            </w:tcBorders>
            <w:shd w:val="clear" w:color="000000" w:fill="EAF3F8"/>
            <w:hideMark/>
          </w:tcPr>
          <w:p w14:paraId="45EA506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CD8 - Pre-Inquiry Actions</w:t>
            </w:r>
          </w:p>
        </w:tc>
        <w:tc>
          <w:tcPr>
            <w:tcW w:w="1028" w:type="pct"/>
            <w:tcBorders>
              <w:top w:val="nil"/>
              <w:left w:val="nil"/>
              <w:bottom w:val="nil"/>
              <w:right w:val="nil"/>
            </w:tcBorders>
            <w:shd w:val="clear" w:color="000000" w:fill="EAF3F8"/>
            <w:hideMark/>
          </w:tcPr>
          <w:p w14:paraId="491C824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CD13 - Appellant Proofs of Evidence &amp; Rebuttals</w:t>
            </w:r>
          </w:p>
        </w:tc>
      </w:tr>
      <w:tr w:rsidR="00E81810" w:rsidRPr="00E81810" w14:paraId="1C82B14F" w14:textId="77777777" w:rsidTr="00E81810">
        <w:trPr>
          <w:trHeight w:val="900"/>
        </w:trPr>
        <w:tc>
          <w:tcPr>
            <w:tcW w:w="423" w:type="pct"/>
            <w:tcBorders>
              <w:top w:val="nil"/>
              <w:left w:val="nil"/>
              <w:bottom w:val="nil"/>
              <w:right w:val="nil"/>
            </w:tcBorders>
            <w:shd w:val="clear" w:color="000000" w:fill="EAF3F8"/>
            <w:hideMark/>
          </w:tcPr>
          <w:p w14:paraId="59C1024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lastRenderedPageBreak/>
              <w:t>8.12</w:t>
            </w:r>
          </w:p>
        </w:tc>
        <w:tc>
          <w:tcPr>
            <w:tcW w:w="353" w:type="pct"/>
            <w:tcBorders>
              <w:top w:val="nil"/>
              <w:left w:val="nil"/>
              <w:bottom w:val="nil"/>
              <w:right w:val="nil"/>
            </w:tcBorders>
            <w:shd w:val="clear" w:color="000000" w:fill="EAF3F8"/>
            <w:hideMark/>
          </w:tcPr>
          <w:p w14:paraId="5C816DA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13.4</w:t>
            </w:r>
          </w:p>
        </w:tc>
        <w:tc>
          <w:tcPr>
            <w:tcW w:w="1380" w:type="pct"/>
            <w:tcBorders>
              <w:top w:val="nil"/>
              <w:left w:val="nil"/>
              <w:bottom w:val="nil"/>
              <w:right w:val="nil"/>
            </w:tcBorders>
            <w:shd w:val="clear" w:color="000000" w:fill="EAF3F8"/>
            <w:hideMark/>
          </w:tcPr>
          <w:p w14:paraId="6C58964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Appellant’s 5YHLS Proof of Evidence (Stephen Harris – Emery Planning)</w:t>
            </w:r>
          </w:p>
        </w:tc>
        <w:tc>
          <w:tcPr>
            <w:tcW w:w="1059" w:type="pct"/>
            <w:tcBorders>
              <w:top w:val="nil"/>
              <w:left w:val="nil"/>
              <w:bottom w:val="nil"/>
              <w:right w:val="nil"/>
            </w:tcBorders>
            <w:shd w:val="clear" w:color="000000" w:fill="EAF3F8"/>
            <w:hideMark/>
          </w:tcPr>
          <w:p w14:paraId="1D8A103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5YHLS Proof of Evidence (Stephen Harris – Emery Planning)</w:t>
            </w:r>
          </w:p>
        </w:tc>
        <w:tc>
          <w:tcPr>
            <w:tcW w:w="756" w:type="pct"/>
            <w:tcBorders>
              <w:top w:val="nil"/>
              <w:left w:val="nil"/>
              <w:bottom w:val="nil"/>
              <w:right w:val="nil"/>
            </w:tcBorders>
            <w:shd w:val="clear" w:color="000000" w:fill="EAF3F8"/>
            <w:hideMark/>
          </w:tcPr>
          <w:p w14:paraId="549DC41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CD8 - Pre-Inquiry Actions</w:t>
            </w:r>
          </w:p>
        </w:tc>
        <w:tc>
          <w:tcPr>
            <w:tcW w:w="1028" w:type="pct"/>
            <w:tcBorders>
              <w:top w:val="nil"/>
              <w:left w:val="nil"/>
              <w:bottom w:val="nil"/>
              <w:right w:val="nil"/>
            </w:tcBorders>
            <w:shd w:val="clear" w:color="000000" w:fill="EAF3F8"/>
            <w:hideMark/>
          </w:tcPr>
          <w:p w14:paraId="437938B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CD13 - Appellant Proofs of Evidence &amp; Rebuttals</w:t>
            </w:r>
          </w:p>
        </w:tc>
      </w:tr>
      <w:tr w:rsidR="00E81810" w:rsidRPr="00E81810" w14:paraId="0E267BED" w14:textId="77777777" w:rsidTr="00E81810">
        <w:trPr>
          <w:trHeight w:val="900"/>
        </w:trPr>
        <w:tc>
          <w:tcPr>
            <w:tcW w:w="423" w:type="pct"/>
            <w:tcBorders>
              <w:top w:val="nil"/>
              <w:left w:val="nil"/>
              <w:bottom w:val="nil"/>
              <w:right w:val="nil"/>
            </w:tcBorders>
            <w:shd w:val="clear" w:color="000000" w:fill="EAF3F8"/>
            <w:hideMark/>
          </w:tcPr>
          <w:p w14:paraId="5CD8E6D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8.13</w:t>
            </w:r>
          </w:p>
        </w:tc>
        <w:tc>
          <w:tcPr>
            <w:tcW w:w="353" w:type="pct"/>
            <w:tcBorders>
              <w:top w:val="nil"/>
              <w:left w:val="nil"/>
              <w:bottom w:val="nil"/>
              <w:right w:val="nil"/>
            </w:tcBorders>
            <w:shd w:val="clear" w:color="000000" w:fill="EAF3F8"/>
            <w:hideMark/>
          </w:tcPr>
          <w:p w14:paraId="081C6FF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13.5</w:t>
            </w:r>
          </w:p>
        </w:tc>
        <w:tc>
          <w:tcPr>
            <w:tcW w:w="1380" w:type="pct"/>
            <w:tcBorders>
              <w:top w:val="nil"/>
              <w:left w:val="nil"/>
              <w:bottom w:val="nil"/>
              <w:right w:val="nil"/>
            </w:tcBorders>
            <w:shd w:val="clear" w:color="000000" w:fill="EAF3F8"/>
            <w:hideMark/>
          </w:tcPr>
          <w:p w14:paraId="46012B5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Appellant’s Self-Build and Custom Housebuilding Statement (Andy Moger – Tetlow King Planning) (to be read with 8.10)</w:t>
            </w:r>
          </w:p>
        </w:tc>
        <w:tc>
          <w:tcPr>
            <w:tcW w:w="1059" w:type="pct"/>
            <w:tcBorders>
              <w:top w:val="nil"/>
              <w:left w:val="nil"/>
              <w:bottom w:val="nil"/>
              <w:right w:val="nil"/>
            </w:tcBorders>
            <w:shd w:val="clear" w:color="000000" w:fill="EAF3F8"/>
            <w:hideMark/>
          </w:tcPr>
          <w:p w14:paraId="35E911D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Appellant’s Self-Build and Custom Housebuilding Statement (Andy Moger – Tetlow King Planning) (to be read with CD13.1)</w:t>
            </w:r>
          </w:p>
        </w:tc>
        <w:tc>
          <w:tcPr>
            <w:tcW w:w="756" w:type="pct"/>
            <w:tcBorders>
              <w:top w:val="nil"/>
              <w:left w:val="nil"/>
              <w:bottom w:val="nil"/>
              <w:right w:val="nil"/>
            </w:tcBorders>
            <w:shd w:val="clear" w:color="000000" w:fill="EAF3F8"/>
            <w:hideMark/>
          </w:tcPr>
          <w:p w14:paraId="495EE98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CD8 - Pre-Inquiry Actions</w:t>
            </w:r>
          </w:p>
        </w:tc>
        <w:tc>
          <w:tcPr>
            <w:tcW w:w="1028" w:type="pct"/>
            <w:tcBorders>
              <w:top w:val="nil"/>
              <w:left w:val="nil"/>
              <w:bottom w:val="nil"/>
              <w:right w:val="nil"/>
            </w:tcBorders>
            <w:shd w:val="clear" w:color="000000" w:fill="EAF3F8"/>
            <w:hideMark/>
          </w:tcPr>
          <w:p w14:paraId="5932D51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CD13 - Appellant Proofs of Evidence &amp; Rebuttals</w:t>
            </w:r>
          </w:p>
        </w:tc>
      </w:tr>
      <w:tr w:rsidR="00E81810" w:rsidRPr="00E81810" w14:paraId="37B6C78E" w14:textId="77777777" w:rsidTr="00E81810">
        <w:trPr>
          <w:trHeight w:val="900"/>
        </w:trPr>
        <w:tc>
          <w:tcPr>
            <w:tcW w:w="423" w:type="pct"/>
            <w:tcBorders>
              <w:top w:val="nil"/>
              <w:left w:val="nil"/>
              <w:bottom w:val="nil"/>
              <w:right w:val="nil"/>
            </w:tcBorders>
            <w:shd w:val="clear" w:color="000000" w:fill="EAF3F8"/>
            <w:hideMark/>
          </w:tcPr>
          <w:p w14:paraId="756CE40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8.14</w:t>
            </w:r>
          </w:p>
        </w:tc>
        <w:tc>
          <w:tcPr>
            <w:tcW w:w="353" w:type="pct"/>
            <w:tcBorders>
              <w:top w:val="nil"/>
              <w:left w:val="nil"/>
              <w:bottom w:val="nil"/>
              <w:right w:val="nil"/>
            </w:tcBorders>
            <w:shd w:val="clear" w:color="000000" w:fill="EAF3F8"/>
            <w:hideMark/>
          </w:tcPr>
          <w:p w14:paraId="6D74AB7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13.6</w:t>
            </w:r>
          </w:p>
        </w:tc>
        <w:tc>
          <w:tcPr>
            <w:tcW w:w="1380" w:type="pct"/>
            <w:tcBorders>
              <w:top w:val="nil"/>
              <w:left w:val="nil"/>
              <w:bottom w:val="nil"/>
              <w:right w:val="nil"/>
            </w:tcBorders>
            <w:shd w:val="clear" w:color="000000" w:fill="EAF3F8"/>
            <w:hideMark/>
          </w:tcPr>
          <w:p w14:paraId="2FE30D0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Appellant’s Affordable Housing Proof of Evidence (Delivery) (James Stacey – Tetlow King Planning)</w:t>
            </w:r>
          </w:p>
        </w:tc>
        <w:tc>
          <w:tcPr>
            <w:tcW w:w="1059" w:type="pct"/>
            <w:tcBorders>
              <w:top w:val="nil"/>
              <w:left w:val="nil"/>
              <w:bottom w:val="nil"/>
              <w:right w:val="nil"/>
            </w:tcBorders>
            <w:shd w:val="clear" w:color="000000" w:fill="EAF3F8"/>
            <w:hideMark/>
          </w:tcPr>
          <w:p w14:paraId="3476EDA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Affordable Housing Proof of Evidence (Delivery) (James Stacey – Tetlow King Planning)</w:t>
            </w:r>
          </w:p>
        </w:tc>
        <w:tc>
          <w:tcPr>
            <w:tcW w:w="756" w:type="pct"/>
            <w:tcBorders>
              <w:top w:val="nil"/>
              <w:left w:val="nil"/>
              <w:bottom w:val="nil"/>
              <w:right w:val="nil"/>
            </w:tcBorders>
            <w:shd w:val="clear" w:color="000000" w:fill="EAF3F8"/>
            <w:hideMark/>
          </w:tcPr>
          <w:p w14:paraId="5187F70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CD8 - Pre-Inquiry Actions</w:t>
            </w:r>
          </w:p>
        </w:tc>
        <w:tc>
          <w:tcPr>
            <w:tcW w:w="1028" w:type="pct"/>
            <w:tcBorders>
              <w:top w:val="nil"/>
              <w:left w:val="nil"/>
              <w:bottom w:val="nil"/>
              <w:right w:val="nil"/>
            </w:tcBorders>
            <w:shd w:val="clear" w:color="000000" w:fill="EAF3F8"/>
            <w:hideMark/>
          </w:tcPr>
          <w:p w14:paraId="681CE62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CD13 - Appellant Proofs of Evidence &amp; Rebuttals</w:t>
            </w:r>
          </w:p>
        </w:tc>
      </w:tr>
      <w:tr w:rsidR="00E81810" w:rsidRPr="00E81810" w14:paraId="503A5FDA" w14:textId="77777777" w:rsidTr="00E81810">
        <w:trPr>
          <w:trHeight w:val="900"/>
        </w:trPr>
        <w:tc>
          <w:tcPr>
            <w:tcW w:w="423" w:type="pct"/>
            <w:tcBorders>
              <w:top w:val="nil"/>
              <w:left w:val="nil"/>
              <w:bottom w:val="nil"/>
              <w:right w:val="nil"/>
            </w:tcBorders>
            <w:shd w:val="clear" w:color="000000" w:fill="EAF3F8"/>
            <w:hideMark/>
          </w:tcPr>
          <w:p w14:paraId="7A12547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8.15</w:t>
            </w:r>
          </w:p>
        </w:tc>
        <w:tc>
          <w:tcPr>
            <w:tcW w:w="353" w:type="pct"/>
            <w:tcBorders>
              <w:top w:val="nil"/>
              <w:left w:val="nil"/>
              <w:bottom w:val="nil"/>
              <w:right w:val="nil"/>
            </w:tcBorders>
            <w:shd w:val="clear" w:color="000000" w:fill="EAF3F8"/>
            <w:hideMark/>
          </w:tcPr>
          <w:p w14:paraId="2C3E8CA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13.8</w:t>
            </w:r>
          </w:p>
        </w:tc>
        <w:tc>
          <w:tcPr>
            <w:tcW w:w="1380" w:type="pct"/>
            <w:tcBorders>
              <w:top w:val="nil"/>
              <w:left w:val="nil"/>
              <w:bottom w:val="nil"/>
              <w:right w:val="nil"/>
            </w:tcBorders>
            <w:shd w:val="clear" w:color="000000" w:fill="EAF3F8"/>
            <w:hideMark/>
          </w:tcPr>
          <w:p w14:paraId="76A6CA9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Appellants’ Arboriculture Proof of Evidence (Julian Forbes-Laird – FLAC)</w:t>
            </w:r>
          </w:p>
        </w:tc>
        <w:tc>
          <w:tcPr>
            <w:tcW w:w="1059" w:type="pct"/>
            <w:tcBorders>
              <w:top w:val="nil"/>
              <w:left w:val="nil"/>
              <w:bottom w:val="nil"/>
              <w:right w:val="nil"/>
            </w:tcBorders>
            <w:shd w:val="clear" w:color="000000" w:fill="EAF3F8"/>
            <w:hideMark/>
          </w:tcPr>
          <w:p w14:paraId="77B7009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Arboriculture Proof of Evidence (Julian Forbes-Laird – FLAC)</w:t>
            </w:r>
          </w:p>
        </w:tc>
        <w:tc>
          <w:tcPr>
            <w:tcW w:w="756" w:type="pct"/>
            <w:tcBorders>
              <w:top w:val="nil"/>
              <w:left w:val="nil"/>
              <w:bottom w:val="nil"/>
              <w:right w:val="nil"/>
            </w:tcBorders>
            <w:shd w:val="clear" w:color="000000" w:fill="EAF3F8"/>
            <w:hideMark/>
          </w:tcPr>
          <w:p w14:paraId="429E4C8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CD8 - Pre-Inquiry Actions</w:t>
            </w:r>
          </w:p>
        </w:tc>
        <w:tc>
          <w:tcPr>
            <w:tcW w:w="1028" w:type="pct"/>
            <w:tcBorders>
              <w:top w:val="nil"/>
              <w:left w:val="nil"/>
              <w:bottom w:val="nil"/>
              <w:right w:val="nil"/>
            </w:tcBorders>
            <w:shd w:val="clear" w:color="000000" w:fill="EAF3F8"/>
            <w:hideMark/>
          </w:tcPr>
          <w:p w14:paraId="4DEB201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CD13 - Appellant Proofs of Evidence &amp; Rebuttals</w:t>
            </w:r>
          </w:p>
        </w:tc>
      </w:tr>
      <w:tr w:rsidR="00E81810" w:rsidRPr="00E81810" w14:paraId="0AF8CE8A" w14:textId="77777777" w:rsidTr="00E81810">
        <w:trPr>
          <w:trHeight w:val="900"/>
        </w:trPr>
        <w:tc>
          <w:tcPr>
            <w:tcW w:w="423" w:type="pct"/>
            <w:tcBorders>
              <w:top w:val="nil"/>
              <w:left w:val="nil"/>
              <w:bottom w:val="nil"/>
              <w:right w:val="nil"/>
            </w:tcBorders>
            <w:shd w:val="clear" w:color="000000" w:fill="EAF3F8"/>
            <w:hideMark/>
          </w:tcPr>
          <w:p w14:paraId="6A7C1E1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8.16</w:t>
            </w:r>
          </w:p>
        </w:tc>
        <w:tc>
          <w:tcPr>
            <w:tcW w:w="353" w:type="pct"/>
            <w:tcBorders>
              <w:top w:val="nil"/>
              <w:left w:val="nil"/>
              <w:bottom w:val="nil"/>
              <w:right w:val="nil"/>
            </w:tcBorders>
            <w:shd w:val="clear" w:color="000000" w:fill="EAF3F8"/>
            <w:hideMark/>
          </w:tcPr>
          <w:p w14:paraId="369A2CE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13.10</w:t>
            </w:r>
          </w:p>
        </w:tc>
        <w:tc>
          <w:tcPr>
            <w:tcW w:w="1380" w:type="pct"/>
            <w:tcBorders>
              <w:top w:val="nil"/>
              <w:left w:val="nil"/>
              <w:bottom w:val="nil"/>
              <w:right w:val="nil"/>
            </w:tcBorders>
            <w:shd w:val="clear" w:color="000000" w:fill="EAF3F8"/>
            <w:hideMark/>
          </w:tcPr>
          <w:p w14:paraId="53BA1CC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Appellant’s Transport Proof of Evidence (James Parker – Ridge)</w:t>
            </w:r>
          </w:p>
        </w:tc>
        <w:tc>
          <w:tcPr>
            <w:tcW w:w="1059" w:type="pct"/>
            <w:tcBorders>
              <w:top w:val="nil"/>
              <w:left w:val="nil"/>
              <w:bottom w:val="nil"/>
              <w:right w:val="nil"/>
            </w:tcBorders>
            <w:shd w:val="clear" w:color="000000" w:fill="EAF3F8"/>
            <w:hideMark/>
          </w:tcPr>
          <w:p w14:paraId="25EF876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Transport Proof of Evidence (James Parker – Ridge)</w:t>
            </w:r>
          </w:p>
        </w:tc>
        <w:tc>
          <w:tcPr>
            <w:tcW w:w="756" w:type="pct"/>
            <w:tcBorders>
              <w:top w:val="nil"/>
              <w:left w:val="nil"/>
              <w:bottom w:val="nil"/>
              <w:right w:val="nil"/>
            </w:tcBorders>
            <w:shd w:val="clear" w:color="000000" w:fill="EAF3F8"/>
            <w:hideMark/>
          </w:tcPr>
          <w:p w14:paraId="7129D38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CD8 - Pre-Inquiry Actions</w:t>
            </w:r>
          </w:p>
        </w:tc>
        <w:tc>
          <w:tcPr>
            <w:tcW w:w="1028" w:type="pct"/>
            <w:tcBorders>
              <w:top w:val="nil"/>
              <w:left w:val="nil"/>
              <w:bottom w:val="nil"/>
              <w:right w:val="nil"/>
            </w:tcBorders>
            <w:shd w:val="clear" w:color="000000" w:fill="EAF3F8"/>
            <w:hideMark/>
          </w:tcPr>
          <w:p w14:paraId="6CA4D7D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CD13 - Appellant Proofs of Evidence &amp; Rebuttals</w:t>
            </w:r>
          </w:p>
        </w:tc>
      </w:tr>
      <w:tr w:rsidR="00E81810" w:rsidRPr="00E81810" w14:paraId="6A2D474D" w14:textId="77777777" w:rsidTr="00E81810">
        <w:trPr>
          <w:trHeight w:val="900"/>
        </w:trPr>
        <w:tc>
          <w:tcPr>
            <w:tcW w:w="423" w:type="pct"/>
            <w:tcBorders>
              <w:top w:val="nil"/>
              <w:left w:val="nil"/>
              <w:bottom w:val="nil"/>
              <w:right w:val="nil"/>
            </w:tcBorders>
            <w:shd w:val="clear" w:color="000000" w:fill="EAF3F8"/>
            <w:hideMark/>
          </w:tcPr>
          <w:p w14:paraId="0618349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8.17</w:t>
            </w:r>
          </w:p>
        </w:tc>
        <w:tc>
          <w:tcPr>
            <w:tcW w:w="353" w:type="pct"/>
            <w:tcBorders>
              <w:top w:val="nil"/>
              <w:left w:val="nil"/>
              <w:bottom w:val="nil"/>
              <w:right w:val="nil"/>
            </w:tcBorders>
            <w:shd w:val="clear" w:color="000000" w:fill="EAF3F8"/>
            <w:hideMark/>
          </w:tcPr>
          <w:p w14:paraId="69A7328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13.11</w:t>
            </w:r>
          </w:p>
        </w:tc>
        <w:tc>
          <w:tcPr>
            <w:tcW w:w="1380" w:type="pct"/>
            <w:tcBorders>
              <w:top w:val="nil"/>
              <w:left w:val="nil"/>
              <w:bottom w:val="nil"/>
              <w:right w:val="nil"/>
            </w:tcBorders>
            <w:shd w:val="clear" w:color="000000" w:fill="EAF3F8"/>
            <w:hideMark/>
          </w:tcPr>
          <w:p w14:paraId="4E49D6B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Appellant’s Mortgagee in Possession Proof of Evidence (moratorium period) (John Baird – Osborne Clarke)</w:t>
            </w:r>
          </w:p>
        </w:tc>
        <w:tc>
          <w:tcPr>
            <w:tcW w:w="1059" w:type="pct"/>
            <w:tcBorders>
              <w:top w:val="nil"/>
              <w:left w:val="nil"/>
              <w:bottom w:val="nil"/>
              <w:right w:val="nil"/>
            </w:tcBorders>
            <w:shd w:val="clear" w:color="000000" w:fill="EAF3F8"/>
            <w:hideMark/>
          </w:tcPr>
          <w:p w14:paraId="01BFA98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Mortgagee in Possession Proof of Evidence (moratorium period) (John Gordon Baird – Osborne Clarke)</w:t>
            </w:r>
          </w:p>
        </w:tc>
        <w:tc>
          <w:tcPr>
            <w:tcW w:w="756" w:type="pct"/>
            <w:tcBorders>
              <w:top w:val="nil"/>
              <w:left w:val="nil"/>
              <w:bottom w:val="nil"/>
              <w:right w:val="nil"/>
            </w:tcBorders>
            <w:shd w:val="clear" w:color="000000" w:fill="EAF3F8"/>
            <w:hideMark/>
          </w:tcPr>
          <w:p w14:paraId="30D7D24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CD8 - Pre-Inquiry Actions</w:t>
            </w:r>
          </w:p>
        </w:tc>
        <w:tc>
          <w:tcPr>
            <w:tcW w:w="1028" w:type="pct"/>
            <w:tcBorders>
              <w:top w:val="nil"/>
              <w:left w:val="nil"/>
              <w:bottom w:val="nil"/>
              <w:right w:val="nil"/>
            </w:tcBorders>
            <w:shd w:val="clear" w:color="000000" w:fill="EAF3F8"/>
            <w:hideMark/>
          </w:tcPr>
          <w:p w14:paraId="62AB8C2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CD13 - Appellant Proofs of Evidence &amp; Rebuttals</w:t>
            </w:r>
          </w:p>
        </w:tc>
      </w:tr>
      <w:tr w:rsidR="00E81810" w:rsidRPr="00E81810" w14:paraId="3CD7E868" w14:textId="77777777" w:rsidTr="00E81810">
        <w:trPr>
          <w:trHeight w:val="600"/>
        </w:trPr>
        <w:tc>
          <w:tcPr>
            <w:tcW w:w="423" w:type="pct"/>
            <w:tcBorders>
              <w:top w:val="nil"/>
              <w:left w:val="nil"/>
              <w:bottom w:val="nil"/>
              <w:right w:val="nil"/>
            </w:tcBorders>
            <w:shd w:val="clear" w:color="000000" w:fill="EAF3F8"/>
            <w:hideMark/>
          </w:tcPr>
          <w:p w14:paraId="6615549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8.18</w:t>
            </w:r>
          </w:p>
        </w:tc>
        <w:tc>
          <w:tcPr>
            <w:tcW w:w="353" w:type="pct"/>
            <w:tcBorders>
              <w:top w:val="nil"/>
              <w:left w:val="nil"/>
              <w:bottom w:val="nil"/>
              <w:right w:val="nil"/>
            </w:tcBorders>
            <w:shd w:val="clear" w:color="000000" w:fill="EAF3F8"/>
            <w:hideMark/>
          </w:tcPr>
          <w:p w14:paraId="5B5A720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13.13</w:t>
            </w:r>
          </w:p>
        </w:tc>
        <w:tc>
          <w:tcPr>
            <w:tcW w:w="1380" w:type="pct"/>
            <w:tcBorders>
              <w:top w:val="nil"/>
              <w:left w:val="nil"/>
              <w:bottom w:val="nil"/>
              <w:right w:val="nil"/>
            </w:tcBorders>
            <w:shd w:val="clear" w:color="000000" w:fill="EAF3F8"/>
            <w:hideMark/>
          </w:tcPr>
          <w:p w14:paraId="37D6571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Appellant’s Mortgagee in Possession Statement (valuation) (Giles Sutcliffe – Savills)</w:t>
            </w:r>
          </w:p>
        </w:tc>
        <w:tc>
          <w:tcPr>
            <w:tcW w:w="1059" w:type="pct"/>
            <w:tcBorders>
              <w:top w:val="nil"/>
              <w:left w:val="nil"/>
              <w:bottom w:val="nil"/>
              <w:right w:val="nil"/>
            </w:tcBorders>
            <w:shd w:val="clear" w:color="000000" w:fill="EAF3F8"/>
            <w:hideMark/>
          </w:tcPr>
          <w:p w14:paraId="34D78BDC" w14:textId="4AD64E3E"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4C1D387C" w14:textId="6956BC6F"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1028" w:type="pct"/>
            <w:tcBorders>
              <w:top w:val="nil"/>
              <w:left w:val="nil"/>
              <w:bottom w:val="nil"/>
              <w:right w:val="nil"/>
            </w:tcBorders>
            <w:shd w:val="clear" w:color="000000" w:fill="EAF3F8"/>
            <w:hideMark/>
          </w:tcPr>
          <w:p w14:paraId="180CC46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CD13 - Appellant Proofs of Evidence &amp; Rebuttals</w:t>
            </w:r>
          </w:p>
        </w:tc>
      </w:tr>
      <w:tr w:rsidR="00E81810" w:rsidRPr="00E81810" w14:paraId="5A732201" w14:textId="77777777" w:rsidTr="00E81810">
        <w:trPr>
          <w:trHeight w:val="900"/>
        </w:trPr>
        <w:tc>
          <w:tcPr>
            <w:tcW w:w="423" w:type="pct"/>
            <w:tcBorders>
              <w:top w:val="nil"/>
              <w:left w:val="nil"/>
              <w:bottom w:val="nil"/>
              <w:right w:val="nil"/>
            </w:tcBorders>
            <w:shd w:val="clear" w:color="000000" w:fill="EAF3F8"/>
            <w:hideMark/>
          </w:tcPr>
          <w:p w14:paraId="41FBA5B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8.19</w:t>
            </w:r>
          </w:p>
        </w:tc>
        <w:tc>
          <w:tcPr>
            <w:tcW w:w="353" w:type="pct"/>
            <w:tcBorders>
              <w:top w:val="nil"/>
              <w:left w:val="nil"/>
              <w:bottom w:val="nil"/>
              <w:right w:val="nil"/>
            </w:tcBorders>
            <w:shd w:val="clear" w:color="000000" w:fill="EAF3F8"/>
            <w:hideMark/>
          </w:tcPr>
          <w:p w14:paraId="6E111F5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13.15</w:t>
            </w:r>
          </w:p>
        </w:tc>
        <w:tc>
          <w:tcPr>
            <w:tcW w:w="1380" w:type="pct"/>
            <w:tcBorders>
              <w:top w:val="nil"/>
              <w:left w:val="nil"/>
              <w:bottom w:val="nil"/>
              <w:right w:val="nil"/>
            </w:tcBorders>
            <w:shd w:val="clear" w:color="000000" w:fill="EAF3F8"/>
            <w:hideMark/>
          </w:tcPr>
          <w:p w14:paraId="21EC3FD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Appellant’s Mortgagee in Possession (affordable housing) Proof of Evidence (James Bullivent – Pioneer)</w:t>
            </w:r>
          </w:p>
        </w:tc>
        <w:tc>
          <w:tcPr>
            <w:tcW w:w="1059" w:type="pct"/>
            <w:tcBorders>
              <w:top w:val="nil"/>
              <w:left w:val="nil"/>
              <w:bottom w:val="nil"/>
              <w:right w:val="nil"/>
            </w:tcBorders>
            <w:shd w:val="clear" w:color="000000" w:fill="EAF3F8"/>
            <w:hideMark/>
          </w:tcPr>
          <w:p w14:paraId="7F5A296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Mortgagee in Possession (affordable housing) Proof of Evidence (James Bullivent – Pioneer) (3 parts, a, b, c)</w:t>
            </w:r>
          </w:p>
        </w:tc>
        <w:tc>
          <w:tcPr>
            <w:tcW w:w="756" w:type="pct"/>
            <w:tcBorders>
              <w:top w:val="nil"/>
              <w:left w:val="nil"/>
              <w:bottom w:val="nil"/>
              <w:right w:val="nil"/>
            </w:tcBorders>
            <w:shd w:val="clear" w:color="000000" w:fill="EAF3F8"/>
            <w:hideMark/>
          </w:tcPr>
          <w:p w14:paraId="40F2DF0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CD8 - Pre-Inquiry Actions</w:t>
            </w:r>
          </w:p>
        </w:tc>
        <w:tc>
          <w:tcPr>
            <w:tcW w:w="1028" w:type="pct"/>
            <w:tcBorders>
              <w:top w:val="nil"/>
              <w:left w:val="nil"/>
              <w:bottom w:val="nil"/>
              <w:right w:val="nil"/>
            </w:tcBorders>
            <w:shd w:val="clear" w:color="000000" w:fill="EAF3F8"/>
            <w:hideMark/>
          </w:tcPr>
          <w:p w14:paraId="4064147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CD13 - Appellant Proofs of Evidence &amp; Rebuttals</w:t>
            </w:r>
          </w:p>
        </w:tc>
      </w:tr>
      <w:tr w:rsidR="00E81810" w:rsidRPr="00E81810" w14:paraId="4ADBA3FD" w14:textId="77777777" w:rsidTr="00E81810">
        <w:trPr>
          <w:trHeight w:val="900"/>
        </w:trPr>
        <w:tc>
          <w:tcPr>
            <w:tcW w:w="423" w:type="pct"/>
            <w:tcBorders>
              <w:top w:val="nil"/>
              <w:left w:val="nil"/>
              <w:bottom w:val="nil"/>
              <w:right w:val="nil"/>
            </w:tcBorders>
            <w:shd w:val="clear" w:color="000000" w:fill="EAF3F8"/>
            <w:hideMark/>
          </w:tcPr>
          <w:p w14:paraId="0DEC605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8.20</w:t>
            </w:r>
          </w:p>
        </w:tc>
        <w:tc>
          <w:tcPr>
            <w:tcW w:w="353" w:type="pct"/>
            <w:tcBorders>
              <w:top w:val="nil"/>
              <w:left w:val="nil"/>
              <w:bottom w:val="nil"/>
              <w:right w:val="nil"/>
            </w:tcBorders>
            <w:shd w:val="clear" w:color="000000" w:fill="EAF3F8"/>
            <w:hideMark/>
          </w:tcPr>
          <w:p w14:paraId="403903F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13.16</w:t>
            </w:r>
          </w:p>
        </w:tc>
        <w:tc>
          <w:tcPr>
            <w:tcW w:w="1380" w:type="pct"/>
            <w:tcBorders>
              <w:top w:val="nil"/>
              <w:left w:val="nil"/>
              <w:bottom w:val="nil"/>
              <w:right w:val="nil"/>
            </w:tcBorders>
            <w:shd w:val="clear" w:color="000000" w:fill="EAF3F8"/>
            <w:hideMark/>
          </w:tcPr>
          <w:p w14:paraId="6659AEB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xml:space="preserve">Appellant’s Mortgagee in Possession Proof of Evidence (regulatory framework) (Richard St John Williams – </w:t>
            </w:r>
            <w:proofErr w:type="spellStart"/>
            <w:r w:rsidRPr="00E81810">
              <w:rPr>
                <w:rFonts w:ascii="Calibri" w:hAnsi="Calibri" w:cs="Calibri"/>
                <w:color w:val="000000" w:themeColor="text1"/>
                <w:sz w:val="22"/>
                <w:szCs w:val="22"/>
              </w:rPr>
              <w:t>Addleshaw</w:t>
            </w:r>
            <w:proofErr w:type="spellEnd"/>
            <w:r w:rsidRPr="00E81810">
              <w:rPr>
                <w:rFonts w:ascii="Calibri" w:hAnsi="Calibri" w:cs="Calibri"/>
                <w:color w:val="000000" w:themeColor="text1"/>
                <w:sz w:val="22"/>
                <w:szCs w:val="22"/>
              </w:rPr>
              <w:t xml:space="preserve"> Goddard LLP)</w:t>
            </w:r>
          </w:p>
        </w:tc>
        <w:tc>
          <w:tcPr>
            <w:tcW w:w="1059" w:type="pct"/>
            <w:tcBorders>
              <w:top w:val="nil"/>
              <w:left w:val="nil"/>
              <w:bottom w:val="nil"/>
              <w:right w:val="nil"/>
            </w:tcBorders>
            <w:shd w:val="clear" w:color="000000" w:fill="EAF3F8"/>
            <w:hideMark/>
          </w:tcPr>
          <w:p w14:paraId="19914F3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xml:space="preserve">Mortgagee in Possession Proof of Evidence (regulatory framework) (Richard St John Williams – </w:t>
            </w:r>
            <w:proofErr w:type="spellStart"/>
            <w:r w:rsidRPr="00E81810">
              <w:rPr>
                <w:rFonts w:ascii="Calibri" w:hAnsi="Calibri" w:cs="Calibri"/>
                <w:color w:val="000000" w:themeColor="text1"/>
                <w:sz w:val="22"/>
                <w:szCs w:val="22"/>
              </w:rPr>
              <w:t>Addleshaw</w:t>
            </w:r>
            <w:proofErr w:type="spellEnd"/>
            <w:r w:rsidRPr="00E81810">
              <w:rPr>
                <w:rFonts w:ascii="Calibri" w:hAnsi="Calibri" w:cs="Calibri"/>
                <w:color w:val="000000" w:themeColor="text1"/>
                <w:sz w:val="22"/>
                <w:szCs w:val="22"/>
              </w:rPr>
              <w:t xml:space="preserve"> Goddard LLP)</w:t>
            </w:r>
          </w:p>
        </w:tc>
        <w:tc>
          <w:tcPr>
            <w:tcW w:w="756" w:type="pct"/>
            <w:tcBorders>
              <w:top w:val="nil"/>
              <w:left w:val="nil"/>
              <w:bottom w:val="nil"/>
              <w:right w:val="nil"/>
            </w:tcBorders>
            <w:shd w:val="clear" w:color="000000" w:fill="EAF3F8"/>
            <w:hideMark/>
          </w:tcPr>
          <w:p w14:paraId="7699DB6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CD8 - Pre-Inquiry Actions</w:t>
            </w:r>
          </w:p>
        </w:tc>
        <w:tc>
          <w:tcPr>
            <w:tcW w:w="1028" w:type="pct"/>
            <w:tcBorders>
              <w:top w:val="nil"/>
              <w:left w:val="nil"/>
              <w:bottom w:val="nil"/>
              <w:right w:val="nil"/>
            </w:tcBorders>
            <w:shd w:val="clear" w:color="000000" w:fill="EAF3F8"/>
            <w:hideMark/>
          </w:tcPr>
          <w:p w14:paraId="0783157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CD13 - Appellant Proofs of Evidence &amp; Rebuttals</w:t>
            </w:r>
          </w:p>
        </w:tc>
      </w:tr>
      <w:tr w:rsidR="00E81810" w:rsidRPr="00E81810" w14:paraId="7B37D6D4" w14:textId="77777777" w:rsidTr="00E81810">
        <w:trPr>
          <w:trHeight w:val="600"/>
        </w:trPr>
        <w:tc>
          <w:tcPr>
            <w:tcW w:w="423" w:type="pct"/>
            <w:tcBorders>
              <w:top w:val="nil"/>
              <w:left w:val="nil"/>
              <w:bottom w:val="nil"/>
              <w:right w:val="nil"/>
            </w:tcBorders>
            <w:shd w:val="clear" w:color="000000" w:fill="EAF3F8"/>
            <w:hideMark/>
          </w:tcPr>
          <w:p w14:paraId="672F035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8.21</w:t>
            </w:r>
          </w:p>
        </w:tc>
        <w:tc>
          <w:tcPr>
            <w:tcW w:w="353" w:type="pct"/>
            <w:tcBorders>
              <w:top w:val="nil"/>
              <w:left w:val="nil"/>
              <w:bottom w:val="nil"/>
              <w:right w:val="nil"/>
            </w:tcBorders>
            <w:shd w:val="clear" w:color="000000" w:fill="EAF3F8"/>
            <w:hideMark/>
          </w:tcPr>
          <w:p w14:paraId="11A0FA8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9.4</w:t>
            </w:r>
          </w:p>
        </w:tc>
        <w:tc>
          <w:tcPr>
            <w:tcW w:w="1380" w:type="pct"/>
            <w:tcBorders>
              <w:top w:val="nil"/>
              <w:left w:val="nil"/>
              <w:bottom w:val="nil"/>
              <w:right w:val="nil"/>
            </w:tcBorders>
            <w:shd w:val="clear" w:color="000000" w:fill="EAF3F8"/>
            <w:hideMark/>
          </w:tcPr>
          <w:p w14:paraId="67B8BF0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Statement of Common Ground (8th May 2026)</w:t>
            </w:r>
          </w:p>
        </w:tc>
        <w:tc>
          <w:tcPr>
            <w:tcW w:w="1059" w:type="pct"/>
            <w:tcBorders>
              <w:top w:val="nil"/>
              <w:left w:val="nil"/>
              <w:bottom w:val="nil"/>
              <w:right w:val="nil"/>
            </w:tcBorders>
            <w:shd w:val="clear" w:color="000000" w:fill="EAF3F8"/>
            <w:hideMark/>
          </w:tcPr>
          <w:p w14:paraId="358628AB" w14:textId="5C130B82"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Unchanged</w:t>
            </w:r>
          </w:p>
        </w:tc>
        <w:tc>
          <w:tcPr>
            <w:tcW w:w="756" w:type="pct"/>
            <w:tcBorders>
              <w:top w:val="nil"/>
              <w:left w:val="nil"/>
              <w:bottom w:val="nil"/>
              <w:right w:val="nil"/>
            </w:tcBorders>
            <w:shd w:val="clear" w:color="000000" w:fill="EAF3F8"/>
            <w:hideMark/>
          </w:tcPr>
          <w:p w14:paraId="76D304E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CD8 - Pre-Inquiry Actions</w:t>
            </w:r>
          </w:p>
        </w:tc>
        <w:tc>
          <w:tcPr>
            <w:tcW w:w="1028" w:type="pct"/>
            <w:tcBorders>
              <w:top w:val="nil"/>
              <w:left w:val="nil"/>
              <w:bottom w:val="nil"/>
              <w:right w:val="nil"/>
            </w:tcBorders>
            <w:shd w:val="clear" w:color="000000" w:fill="EAF3F8"/>
            <w:hideMark/>
          </w:tcPr>
          <w:p w14:paraId="186F270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CD9 - Appeal Documents</w:t>
            </w:r>
          </w:p>
        </w:tc>
      </w:tr>
      <w:tr w:rsidR="00E81810" w:rsidRPr="00E81810" w14:paraId="11EE2D43" w14:textId="77777777" w:rsidTr="00E81810">
        <w:trPr>
          <w:trHeight w:val="900"/>
        </w:trPr>
        <w:tc>
          <w:tcPr>
            <w:tcW w:w="423" w:type="pct"/>
            <w:tcBorders>
              <w:top w:val="nil"/>
              <w:left w:val="nil"/>
              <w:bottom w:val="nil"/>
              <w:right w:val="nil"/>
            </w:tcBorders>
            <w:shd w:val="clear" w:color="000000" w:fill="EAF3F8"/>
            <w:hideMark/>
          </w:tcPr>
          <w:p w14:paraId="28398D2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lastRenderedPageBreak/>
              <w:t>8.22</w:t>
            </w:r>
          </w:p>
        </w:tc>
        <w:tc>
          <w:tcPr>
            <w:tcW w:w="353" w:type="pct"/>
            <w:tcBorders>
              <w:top w:val="nil"/>
              <w:left w:val="nil"/>
              <w:bottom w:val="nil"/>
              <w:right w:val="nil"/>
            </w:tcBorders>
            <w:shd w:val="clear" w:color="000000" w:fill="EAF3F8"/>
            <w:hideMark/>
          </w:tcPr>
          <w:p w14:paraId="42EA1BD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13.20</w:t>
            </w:r>
          </w:p>
        </w:tc>
        <w:tc>
          <w:tcPr>
            <w:tcW w:w="1380" w:type="pct"/>
            <w:tcBorders>
              <w:top w:val="nil"/>
              <w:left w:val="nil"/>
              <w:bottom w:val="nil"/>
              <w:right w:val="nil"/>
            </w:tcBorders>
            <w:shd w:val="clear" w:color="000000" w:fill="EAF3F8"/>
            <w:hideMark/>
          </w:tcPr>
          <w:p w14:paraId="2A39EF4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Appellant’s Education Proof of Evidence (Matthew Kingham – Iceni)</w:t>
            </w:r>
          </w:p>
        </w:tc>
        <w:tc>
          <w:tcPr>
            <w:tcW w:w="1059" w:type="pct"/>
            <w:tcBorders>
              <w:top w:val="nil"/>
              <w:left w:val="nil"/>
              <w:bottom w:val="nil"/>
              <w:right w:val="nil"/>
            </w:tcBorders>
            <w:shd w:val="clear" w:color="000000" w:fill="EAF3F8"/>
            <w:hideMark/>
          </w:tcPr>
          <w:p w14:paraId="0B9E36A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Education Proof of Evidence (Matthew Kingham – Iceni)</w:t>
            </w:r>
          </w:p>
        </w:tc>
        <w:tc>
          <w:tcPr>
            <w:tcW w:w="756" w:type="pct"/>
            <w:tcBorders>
              <w:top w:val="nil"/>
              <w:left w:val="nil"/>
              <w:bottom w:val="nil"/>
              <w:right w:val="nil"/>
            </w:tcBorders>
            <w:shd w:val="clear" w:color="000000" w:fill="EAF3F8"/>
            <w:hideMark/>
          </w:tcPr>
          <w:p w14:paraId="4FA3DB7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CD8 - Pre-Inquiry Actions</w:t>
            </w:r>
          </w:p>
        </w:tc>
        <w:tc>
          <w:tcPr>
            <w:tcW w:w="1028" w:type="pct"/>
            <w:tcBorders>
              <w:top w:val="nil"/>
              <w:left w:val="nil"/>
              <w:bottom w:val="nil"/>
              <w:right w:val="nil"/>
            </w:tcBorders>
            <w:shd w:val="clear" w:color="000000" w:fill="EAF3F8"/>
            <w:hideMark/>
          </w:tcPr>
          <w:p w14:paraId="5C28526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CD13 - Appellant Proofs of Evidence &amp; Rebuttals</w:t>
            </w:r>
          </w:p>
        </w:tc>
      </w:tr>
      <w:tr w:rsidR="00E81810" w:rsidRPr="00E81810" w14:paraId="3BA88423" w14:textId="77777777" w:rsidTr="00E81810">
        <w:trPr>
          <w:trHeight w:val="900"/>
        </w:trPr>
        <w:tc>
          <w:tcPr>
            <w:tcW w:w="423" w:type="pct"/>
            <w:tcBorders>
              <w:top w:val="nil"/>
              <w:left w:val="nil"/>
              <w:bottom w:val="nil"/>
              <w:right w:val="nil"/>
            </w:tcBorders>
            <w:shd w:val="clear" w:color="000000" w:fill="EAF3F8"/>
            <w:hideMark/>
          </w:tcPr>
          <w:p w14:paraId="794B0FC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8.23</w:t>
            </w:r>
          </w:p>
        </w:tc>
        <w:tc>
          <w:tcPr>
            <w:tcW w:w="353" w:type="pct"/>
            <w:tcBorders>
              <w:top w:val="nil"/>
              <w:left w:val="nil"/>
              <w:bottom w:val="nil"/>
              <w:right w:val="nil"/>
            </w:tcBorders>
            <w:shd w:val="clear" w:color="000000" w:fill="EAF3F8"/>
            <w:hideMark/>
          </w:tcPr>
          <w:p w14:paraId="4FA8EDC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12.1</w:t>
            </w:r>
          </w:p>
        </w:tc>
        <w:tc>
          <w:tcPr>
            <w:tcW w:w="1380" w:type="pct"/>
            <w:tcBorders>
              <w:top w:val="nil"/>
              <w:left w:val="nil"/>
              <w:bottom w:val="nil"/>
              <w:right w:val="nil"/>
            </w:tcBorders>
            <w:shd w:val="clear" w:color="000000" w:fill="EAF3F8"/>
            <w:hideMark/>
          </w:tcPr>
          <w:p w14:paraId="1EB5E24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LPA Planning Proof of Evidence (Liz Fitzgerald – Barker Parry)</w:t>
            </w:r>
          </w:p>
        </w:tc>
        <w:tc>
          <w:tcPr>
            <w:tcW w:w="1059" w:type="pct"/>
            <w:tcBorders>
              <w:top w:val="nil"/>
              <w:left w:val="nil"/>
              <w:bottom w:val="nil"/>
              <w:right w:val="nil"/>
            </w:tcBorders>
            <w:shd w:val="clear" w:color="000000" w:fill="EAF3F8"/>
            <w:hideMark/>
          </w:tcPr>
          <w:p w14:paraId="42B5829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Planning Proof of Evidence (Liz Fitzgerald – Barker Parry)</w:t>
            </w:r>
          </w:p>
        </w:tc>
        <w:tc>
          <w:tcPr>
            <w:tcW w:w="756" w:type="pct"/>
            <w:tcBorders>
              <w:top w:val="nil"/>
              <w:left w:val="nil"/>
              <w:bottom w:val="nil"/>
              <w:right w:val="nil"/>
            </w:tcBorders>
            <w:shd w:val="clear" w:color="000000" w:fill="EAF3F8"/>
            <w:hideMark/>
          </w:tcPr>
          <w:p w14:paraId="4860F1A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CD8 - Pre-Inquiry Actions</w:t>
            </w:r>
          </w:p>
        </w:tc>
        <w:tc>
          <w:tcPr>
            <w:tcW w:w="1028" w:type="pct"/>
            <w:tcBorders>
              <w:top w:val="nil"/>
              <w:left w:val="nil"/>
              <w:bottom w:val="nil"/>
              <w:right w:val="nil"/>
            </w:tcBorders>
            <w:shd w:val="clear" w:color="000000" w:fill="EAF3F8"/>
            <w:hideMark/>
          </w:tcPr>
          <w:p w14:paraId="4A22FF4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CD12 - Local Planning Authority and Other Authority Proofs of Evidence &amp; Rebuttals</w:t>
            </w:r>
          </w:p>
        </w:tc>
      </w:tr>
      <w:tr w:rsidR="00E81810" w:rsidRPr="00E81810" w14:paraId="33672C6A" w14:textId="77777777" w:rsidTr="00E81810">
        <w:trPr>
          <w:trHeight w:val="900"/>
        </w:trPr>
        <w:tc>
          <w:tcPr>
            <w:tcW w:w="423" w:type="pct"/>
            <w:tcBorders>
              <w:top w:val="nil"/>
              <w:left w:val="nil"/>
              <w:bottom w:val="nil"/>
              <w:right w:val="nil"/>
            </w:tcBorders>
            <w:shd w:val="clear" w:color="000000" w:fill="EAF3F8"/>
            <w:hideMark/>
          </w:tcPr>
          <w:p w14:paraId="4AE20CC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8.24</w:t>
            </w:r>
          </w:p>
        </w:tc>
        <w:tc>
          <w:tcPr>
            <w:tcW w:w="353" w:type="pct"/>
            <w:tcBorders>
              <w:top w:val="nil"/>
              <w:left w:val="nil"/>
              <w:bottom w:val="nil"/>
              <w:right w:val="nil"/>
            </w:tcBorders>
            <w:shd w:val="clear" w:color="000000" w:fill="EAF3F8"/>
            <w:hideMark/>
          </w:tcPr>
          <w:p w14:paraId="5D1114D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12.3</w:t>
            </w:r>
          </w:p>
        </w:tc>
        <w:tc>
          <w:tcPr>
            <w:tcW w:w="1380" w:type="pct"/>
            <w:tcBorders>
              <w:top w:val="nil"/>
              <w:left w:val="nil"/>
              <w:bottom w:val="nil"/>
              <w:right w:val="nil"/>
            </w:tcBorders>
            <w:shd w:val="clear" w:color="000000" w:fill="EAF3F8"/>
            <w:hideMark/>
          </w:tcPr>
          <w:p w14:paraId="735A7C0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LPA MIP Proof of Evidence (Adam Ralton – Three Rivers District Council)</w:t>
            </w:r>
          </w:p>
        </w:tc>
        <w:tc>
          <w:tcPr>
            <w:tcW w:w="1059" w:type="pct"/>
            <w:tcBorders>
              <w:top w:val="nil"/>
              <w:left w:val="nil"/>
              <w:bottom w:val="nil"/>
              <w:right w:val="nil"/>
            </w:tcBorders>
            <w:shd w:val="clear" w:color="000000" w:fill="EAF3F8"/>
            <w:hideMark/>
          </w:tcPr>
          <w:p w14:paraId="71555AF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MIP Proof of Evidence (Adam Ralton – Three Rivers District Council)</w:t>
            </w:r>
          </w:p>
        </w:tc>
        <w:tc>
          <w:tcPr>
            <w:tcW w:w="756" w:type="pct"/>
            <w:tcBorders>
              <w:top w:val="nil"/>
              <w:left w:val="nil"/>
              <w:bottom w:val="nil"/>
              <w:right w:val="nil"/>
            </w:tcBorders>
            <w:shd w:val="clear" w:color="000000" w:fill="EAF3F8"/>
            <w:hideMark/>
          </w:tcPr>
          <w:p w14:paraId="729036C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CD8 - Pre-Inquiry Actions</w:t>
            </w:r>
          </w:p>
        </w:tc>
        <w:tc>
          <w:tcPr>
            <w:tcW w:w="1028" w:type="pct"/>
            <w:tcBorders>
              <w:top w:val="nil"/>
              <w:left w:val="nil"/>
              <w:bottom w:val="nil"/>
              <w:right w:val="nil"/>
            </w:tcBorders>
            <w:shd w:val="clear" w:color="000000" w:fill="EAF3F8"/>
            <w:hideMark/>
          </w:tcPr>
          <w:p w14:paraId="2193852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CD12 - Local Planning Authority and Other Authority Proofs of Evidence &amp; Rebuttals</w:t>
            </w:r>
          </w:p>
        </w:tc>
      </w:tr>
      <w:tr w:rsidR="00E81810" w:rsidRPr="00E81810" w14:paraId="3E0776E1" w14:textId="77777777" w:rsidTr="00E81810">
        <w:trPr>
          <w:trHeight w:val="900"/>
        </w:trPr>
        <w:tc>
          <w:tcPr>
            <w:tcW w:w="423" w:type="pct"/>
            <w:tcBorders>
              <w:top w:val="nil"/>
              <w:left w:val="nil"/>
              <w:bottom w:val="nil"/>
              <w:right w:val="nil"/>
            </w:tcBorders>
            <w:shd w:val="clear" w:color="000000" w:fill="EAF3F8"/>
            <w:hideMark/>
          </w:tcPr>
          <w:p w14:paraId="181FA7C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8.25</w:t>
            </w:r>
          </w:p>
        </w:tc>
        <w:tc>
          <w:tcPr>
            <w:tcW w:w="353" w:type="pct"/>
            <w:tcBorders>
              <w:top w:val="nil"/>
              <w:left w:val="nil"/>
              <w:bottom w:val="nil"/>
              <w:right w:val="nil"/>
            </w:tcBorders>
            <w:shd w:val="clear" w:color="000000" w:fill="EAF3F8"/>
            <w:hideMark/>
          </w:tcPr>
          <w:p w14:paraId="1174BC9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12.4</w:t>
            </w:r>
          </w:p>
        </w:tc>
        <w:tc>
          <w:tcPr>
            <w:tcW w:w="1380" w:type="pct"/>
            <w:tcBorders>
              <w:top w:val="nil"/>
              <w:left w:val="nil"/>
              <w:bottom w:val="nil"/>
              <w:right w:val="nil"/>
            </w:tcBorders>
            <w:shd w:val="clear" w:color="000000" w:fill="EAF3F8"/>
            <w:hideMark/>
          </w:tcPr>
          <w:p w14:paraId="467395E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LPA S106/MIP Proof of Evidence (Roy Pinnock – Dentons UK and Middle East LLP)</w:t>
            </w:r>
          </w:p>
        </w:tc>
        <w:tc>
          <w:tcPr>
            <w:tcW w:w="1059" w:type="pct"/>
            <w:tcBorders>
              <w:top w:val="nil"/>
              <w:left w:val="nil"/>
              <w:bottom w:val="nil"/>
              <w:right w:val="nil"/>
            </w:tcBorders>
            <w:shd w:val="clear" w:color="000000" w:fill="EAF3F8"/>
            <w:hideMark/>
          </w:tcPr>
          <w:p w14:paraId="5B4B208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S106/MIP Proof of Evidence (Roy Pinnock – Dentons UK and Middle East LLP)</w:t>
            </w:r>
          </w:p>
        </w:tc>
        <w:tc>
          <w:tcPr>
            <w:tcW w:w="756" w:type="pct"/>
            <w:tcBorders>
              <w:top w:val="nil"/>
              <w:left w:val="nil"/>
              <w:bottom w:val="nil"/>
              <w:right w:val="nil"/>
            </w:tcBorders>
            <w:shd w:val="clear" w:color="000000" w:fill="EAF3F8"/>
            <w:hideMark/>
          </w:tcPr>
          <w:p w14:paraId="6C2BB1C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CD8 - Pre-Inquiry Actions</w:t>
            </w:r>
          </w:p>
        </w:tc>
        <w:tc>
          <w:tcPr>
            <w:tcW w:w="1028" w:type="pct"/>
            <w:tcBorders>
              <w:top w:val="nil"/>
              <w:left w:val="nil"/>
              <w:bottom w:val="nil"/>
              <w:right w:val="nil"/>
            </w:tcBorders>
            <w:shd w:val="clear" w:color="000000" w:fill="EAF3F8"/>
            <w:hideMark/>
          </w:tcPr>
          <w:p w14:paraId="6351391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CD12 - Local Planning Authority and Other Authority Proofs of Evidence &amp; Rebuttals</w:t>
            </w:r>
          </w:p>
        </w:tc>
      </w:tr>
      <w:tr w:rsidR="00E81810" w:rsidRPr="00E81810" w14:paraId="40EDC475" w14:textId="77777777" w:rsidTr="00E81810">
        <w:trPr>
          <w:trHeight w:val="900"/>
        </w:trPr>
        <w:tc>
          <w:tcPr>
            <w:tcW w:w="423" w:type="pct"/>
            <w:tcBorders>
              <w:top w:val="nil"/>
              <w:left w:val="nil"/>
              <w:bottom w:val="nil"/>
              <w:right w:val="nil"/>
            </w:tcBorders>
            <w:shd w:val="clear" w:color="000000" w:fill="EAF3F8"/>
            <w:hideMark/>
          </w:tcPr>
          <w:p w14:paraId="3F685B92" w14:textId="72AA036D"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9.1</w:t>
            </w:r>
          </w:p>
        </w:tc>
        <w:tc>
          <w:tcPr>
            <w:tcW w:w="353" w:type="pct"/>
            <w:tcBorders>
              <w:top w:val="nil"/>
              <w:left w:val="nil"/>
              <w:bottom w:val="nil"/>
              <w:right w:val="nil"/>
            </w:tcBorders>
            <w:shd w:val="clear" w:color="000000" w:fill="EAF3F8"/>
            <w:hideMark/>
          </w:tcPr>
          <w:p w14:paraId="218DD4F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13.12</w:t>
            </w:r>
          </w:p>
        </w:tc>
        <w:tc>
          <w:tcPr>
            <w:tcW w:w="1380" w:type="pct"/>
            <w:tcBorders>
              <w:top w:val="nil"/>
              <w:left w:val="nil"/>
              <w:bottom w:val="nil"/>
              <w:right w:val="nil"/>
            </w:tcBorders>
            <w:shd w:val="clear" w:color="000000" w:fill="EAF3F8"/>
            <w:hideMark/>
          </w:tcPr>
          <w:p w14:paraId="592FFB4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xml:space="preserve">Appellant </w:t>
            </w:r>
            <w:proofErr w:type="spellStart"/>
            <w:r w:rsidRPr="00E81810">
              <w:rPr>
                <w:rFonts w:ascii="Calibri" w:hAnsi="Calibri" w:cs="Calibri"/>
                <w:color w:val="000000" w:themeColor="text1"/>
                <w:sz w:val="22"/>
                <w:szCs w:val="22"/>
              </w:rPr>
              <w:t>MiP</w:t>
            </w:r>
            <w:proofErr w:type="spellEnd"/>
            <w:r w:rsidRPr="00E81810">
              <w:rPr>
                <w:rFonts w:ascii="Calibri" w:hAnsi="Calibri" w:cs="Calibri"/>
                <w:color w:val="000000" w:themeColor="text1"/>
                <w:sz w:val="22"/>
                <w:szCs w:val="22"/>
              </w:rPr>
              <w:t xml:space="preserve"> Rebuttal (John Gordon Baird)</w:t>
            </w:r>
          </w:p>
        </w:tc>
        <w:tc>
          <w:tcPr>
            <w:tcW w:w="1059" w:type="pct"/>
            <w:tcBorders>
              <w:top w:val="nil"/>
              <w:left w:val="nil"/>
              <w:bottom w:val="nil"/>
              <w:right w:val="nil"/>
            </w:tcBorders>
            <w:shd w:val="clear" w:color="000000" w:fill="EAF3F8"/>
            <w:hideMark/>
          </w:tcPr>
          <w:p w14:paraId="20C7635B" w14:textId="77777777" w:rsidR="00E81810" w:rsidRPr="00E81810" w:rsidRDefault="00E81810" w:rsidP="00E50D5A">
            <w:pPr>
              <w:jc w:val="left"/>
              <w:rPr>
                <w:rFonts w:ascii="Calibri" w:hAnsi="Calibri" w:cs="Calibri"/>
                <w:color w:val="000000" w:themeColor="text1"/>
                <w:sz w:val="22"/>
                <w:szCs w:val="22"/>
              </w:rPr>
            </w:pPr>
            <w:proofErr w:type="spellStart"/>
            <w:r w:rsidRPr="00E81810">
              <w:rPr>
                <w:rFonts w:ascii="Calibri" w:hAnsi="Calibri" w:cs="Calibri"/>
                <w:color w:val="000000" w:themeColor="text1"/>
                <w:sz w:val="22"/>
                <w:szCs w:val="22"/>
              </w:rPr>
              <w:t>MiP</w:t>
            </w:r>
            <w:proofErr w:type="spellEnd"/>
            <w:r w:rsidRPr="00E81810">
              <w:rPr>
                <w:rFonts w:ascii="Calibri" w:hAnsi="Calibri" w:cs="Calibri"/>
                <w:color w:val="000000" w:themeColor="text1"/>
                <w:sz w:val="22"/>
                <w:szCs w:val="22"/>
              </w:rPr>
              <w:t xml:space="preserve"> Rebuttal (John Gordon Baird – Osborne Clarke)</w:t>
            </w:r>
          </w:p>
        </w:tc>
        <w:tc>
          <w:tcPr>
            <w:tcW w:w="756" w:type="pct"/>
            <w:tcBorders>
              <w:top w:val="nil"/>
              <w:left w:val="nil"/>
              <w:bottom w:val="nil"/>
              <w:right w:val="nil"/>
            </w:tcBorders>
            <w:shd w:val="clear" w:color="000000" w:fill="EAF3F8"/>
            <w:hideMark/>
          </w:tcPr>
          <w:p w14:paraId="1C3B530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CD9 - Rebuttals</w:t>
            </w:r>
          </w:p>
        </w:tc>
        <w:tc>
          <w:tcPr>
            <w:tcW w:w="1028" w:type="pct"/>
            <w:tcBorders>
              <w:top w:val="nil"/>
              <w:left w:val="nil"/>
              <w:bottom w:val="nil"/>
              <w:right w:val="nil"/>
            </w:tcBorders>
            <w:shd w:val="clear" w:color="000000" w:fill="EAF3F8"/>
            <w:hideMark/>
          </w:tcPr>
          <w:p w14:paraId="2AEC290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CD13 - Appellant Proofs of Evidence &amp; Rebuttals</w:t>
            </w:r>
          </w:p>
        </w:tc>
      </w:tr>
      <w:tr w:rsidR="00E81810" w:rsidRPr="00E81810" w14:paraId="636CD746" w14:textId="77777777" w:rsidTr="00E81810">
        <w:trPr>
          <w:trHeight w:val="900"/>
        </w:trPr>
        <w:tc>
          <w:tcPr>
            <w:tcW w:w="423" w:type="pct"/>
            <w:tcBorders>
              <w:top w:val="nil"/>
              <w:left w:val="nil"/>
              <w:bottom w:val="nil"/>
              <w:right w:val="nil"/>
            </w:tcBorders>
            <w:shd w:val="clear" w:color="000000" w:fill="EAF3F8"/>
            <w:hideMark/>
          </w:tcPr>
          <w:p w14:paraId="7C96A613" w14:textId="1464B16B"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9.2</w:t>
            </w:r>
          </w:p>
        </w:tc>
        <w:tc>
          <w:tcPr>
            <w:tcW w:w="353" w:type="pct"/>
            <w:tcBorders>
              <w:top w:val="nil"/>
              <w:left w:val="nil"/>
              <w:bottom w:val="nil"/>
              <w:right w:val="nil"/>
            </w:tcBorders>
            <w:shd w:val="clear" w:color="000000" w:fill="EAF3F8"/>
            <w:hideMark/>
          </w:tcPr>
          <w:p w14:paraId="3A6E247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13.7</w:t>
            </w:r>
          </w:p>
        </w:tc>
        <w:tc>
          <w:tcPr>
            <w:tcW w:w="1380" w:type="pct"/>
            <w:tcBorders>
              <w:top w:val="nil"/>
              <w:left w:val="nil"/>
              <w:bottom w:val="nil"/>
              <w:right w:val="nil"/>
            </w:tcBorders>
            <w:shd w:val="clear" w:color="000000" w:fill="EAF3F8"/>
            <w:hideMark/>
          </w:tcPr>
          <w:p w14:paraId="2E7A6D0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Appellant Affordable Housing Rebuttal (James Stacey)</w:t>
            </w:r>
          </w:p>
        </w:tc>
        <w:tc>
          <w:tcPr>
            <w:tcW w:w="1059" w:type="pct"/>
            <w:tcBorders>
              <w:top w:val="nil"/>
              <w:left w:val="nil"/>
              <w:bottom w:val="nil"/>
              <w:right w:val="nil"/>
            </w:tcBorders>
            <w:shd w:val="clear" w:color="000000" w:fill="EAF3F8"/>
            <w:hideMark/>
          </w:tcPr>
          <w:p w14:paraId="29B4B5E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Affordable Housing Rebuttal (James Stacey – Tetlow King Planning)</w:t>
            </w:r>
          </w:p>
        </w:tc>
        <w:tc>
          <w:tcPr>
            <w:tcW w:w="756" w:type="pct"/>
            <w:tcBorders>
              <w:top w:val="nil"/>
              <w:left w:val="nil"/>
              <w:bottom w:val="nil"/>
              <w:right w:val="nil"/>
            </w:tcBorders>
            <w:shd w:val="clear" w:color="000000" w:fill="EAF3F8"/>
            <w:hideMark/>
          </w:tcPr>
          <w:p w14:paraId="14B3200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CD9 - Rebuttals</w:t>
            </w:r>
          </w:p>
        </w:tc>
        <w:tc>
          <w:tcPr>
            <w:tcW w:w="1028" w:type="pct"/>
            <w:tcBorders>
              <w:top w:val="nil"/>
              <w:left w:val="nil"/>
              <w:bottom w:val="nil"/>
              <w:right w:val="nil"/>
            </w:tcBorders>
            <w:shd w:val="clear" w:color="000000" w:fill="EAF3F8"/>
            <w:hideMark/>
          </w:tcPr>
          <w:p w14:paraId="36E0A6D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CD13 - Appellant Proofs of Evidence &amp; Rebuttals</w:t>
            </w:r>
          </w:p>
        </w:tc>
      </w:tr>
      <w:tr w:rsidR="00E81810" w:rsidRPr="00E81810" w14:paraId="2DD4A685" w14:textId="77777777" w:rsidTr="00E81810">
        <w:trPr>
          <w:trHeight w:val="900"/>
        </w:trPr>
        <w:tc>
          <w:tcPr>
            <w:tcW w:w="423" w:type="pct"/>
            <w:tcBorders>
              <w:top w:val="nil"/>
              <w:left w:val="nil"/>
              <w:bottom w:val="nil"/>
              <w:right w:val="nil"/>
            </w:tcBorders>
            <w:shd w:val="clear" w:color="000000" w:fill="EAF3F8"/>
            <w:hideMark/>
          </w:tcPr>
          <w:p w14:paraId="618B8479" w14:textId="217929A5"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9.3</w:t>
            </w:r>
          </w:p>
        </w:tc>
        <w:tc>
          <w:tcPr>
            <w:tcW w:w="353" w:type="pct"/>
            <w:tcBorders>
              <w:top w:val="nil"/>
              <w:left w:val="nil"/>
              <w:bottom w:val="nil"/>
              <w:right w:val="nil"/>
            </w:tcBorders>
            <w:shd w:val="clear" w:color="000000" w:fill="EAF3F8"/>
            <w:hideMark/>
          </w:tcPr>
          <w:p w14:paraId="4066135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13.2</w:t>
            </w:r>
          </w:p>
        </w:tc>
        <w:tc>
          <w:tcPr>
            <w:tcW w:w="1380" w:type="pct"/>
            <w:tcBorders>
              <w:top w:val="nil"/>
              <w:left w:val="nil"/>
              <w:bottom w:val="nil"/>
              <w:right w:val="nil"/>
            </w:tcBorders>
            <w:shd w:val="clear" w:color="000000" w:fill="EAF3F8"/>
            <w:hideMark/>
          </w:tcPr>
          <w:p w14:paraId="26FFB97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Appellant Planning Rebuttal (Cameron Austin Fell)</w:t>
            </w:r>
          </w:p>
        </w:tc>
        <w:tc>
          <w:tcPr>
            <w:tcW w:w="1059" w:type="pct"/>
            <w:tcBorders>
              <w:top w:val="nil"/>
              <w:left w:val="nil"/>
              <w:bottom w:val="nil"/>
              <w:right w:val="nil"/>
            </w:tcBorders>
            <w:shd w:val="clear" w:color="000000" w:fill="EAF3F8"/>
            <w:hideMark/>
          </w:tcPr>
          <w:p w14:paraId="3B7B803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Planning Rebuttal (Cameron Austin Fell – Tetra Tech)</w:t>
            </w:r>
          </w:p>
        </w:tc>
        <w:tc>
          <w:tcPr>
            <w:tcW w:w="756" w:type="pct"/>
            <w:tcBorders>
              <w:top w:val="nil"/>
              <w:left w:val="nil"/>
              <w:bottom w:val="nil"/>
              <w:right w:val="nil"/>
            </w:tcBorders>
            <w:shd w:val="clear" w:color="000000" w:fill="EAF3F8"/>
            <w:hideMark/>
          </w:tcPr>
          <w:p w14:paraId="0BF2CAB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CD9 - Rebuttals</w:t>
            </w:r>
          </w:p>
        </w:tc>
        <w:tc>
          <w:tcPr>
            <w:tcW w:w="1028" w:type="pct"/>
            <w:tcBorders>
              <w:top w:val="nil"/>
              <w:left w:val="nil"/>
              <w:bottom w:val="nil"/>
              <w:right w:val="nil"/>
            </w:tcBorders>
            <w:shd w:val="clear" w:color="000000" w:fill="EAF3F8"/>
            <w:hideMark/>
          </w:tcPr>
          <w:p w14:paraId="7C56ED2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CD13 - Appellant Proofs of Evidence &amp; Rebuttals</w:t>
            </w:r>
          </w:p>
        </w:tc>
      </w:tr>
      <w:tr w:rsidR="00E81810" w:rsidRPr="00E81810" w14:paraId="4F387D05" w14:textId="77777777" w:rsidTr="00E81810">
        <w:trPr>
          <w:trHeight w:val="900"/>
        </w:trPr>
        <w:tc>
          <w:tcPr>
            <w:tcW w:w="423" w:type="pct"/>
            <w:tcBorders>
              <w:top w:val="nil"/>
              <w:left w:val="nil"/>
              <w:bottom w:val="nil"/>
              <w:right w:val="nil"/>
            </w:tcBorders>
            <w:shd w:val="clear" w:color="000000" w:fill="EAF3F8"/>
            <w:hideMark/>
          </w:tcPr>
          <w:p w14:paraId="5204FC61" w14:textId="5969179C"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9.4</w:t>
            </w:r>
          </w:p>
        </w:tc>
        <w:tc>
          <w:tcPr>
            <w:tcW w:w="353" w:type="pct"/>
            <w:tcBorders>
              <w:top w:val="nil"/>
              <w:left w:val="nil"/>
              <w:bottom w:val="nil"/>
              <w:right w:val="nil"/>
            </w:tcBorders>
            <w:shd w:val="clear" w:color="000000" w:fill="EAF3F8"/>
            <w:hideMark/>
          </w:tcPr>
          <w:p w14:paraId="2452FAB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13.18</w:t>
            </w:r>
          </w:p>
        </w:tc>
        <w:tc>
          <w:tcPr>
            <w:tcW w:w="1380" w:type="pct"/>
            <w:tcBorders>
              <w:top w:val="nil"/>
              <w:left w:val="nil"/>
              <w:bottom w:val="nil"/>
              <w:right w:val="nil"/>
            </w:tcBorders>
            <w:shd w:val="clear" w:color="000000" w:fill="EAF3F8"/>
            <w:hideMark/>
          </w:tcPr>
          <w:p w14:paraId="1E682FE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Applicant Mortgagee in Possession Rebuttal (Richard St John Williams)</w:t>
            </w:r>
          </w:p>
        </w:tc>
        <w:tc>
          <w:tcPr>
            <w:tcW w:w="1059" w:type="pct"/>
            <w:tcBorders>
              <w:top w:val="nil"/>
              <w:left w:val="nil"/>
              <w:bottom w:val="nil"/>
              <w:right w:val="nil"/>
            </w:tcBorders>
            <w:shd w:val="clear" w:color="000000" w:fill="EAF3F8"/>
            <w:hideMark/>
          </w:tcPr>
          <w:p w14:paraId="1E0224A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xml:space="preserve">Applicant Mortgagee in Possession Rebuttal (Richard St John Williams – </w:t>
            </w:r>
            <w:proofErr w:type="spellStart"/>
            <w:r w:rsidRPr="00E81810">
              <w:rPr>
                <w:rFonts w:ascii="Calibri" w:hAnsi="Calibri" w:cs="Calibri"/>
                <w:color w:val="000000" w:themeColor="text1"/>
                <w:sz w:val="22"/>
                <w:szCs w:val="22"/>
              </w:rPr>
              <w:t>Addleshaw</w:t>
            </w:r>
            <w:proofErr w:type="spellEnd"/>
            <w:r w:rsidRPr="00E81810">
              <w:rPr>
                <w:rFonts w:ascii="Calibri" w:hAnsi="Calibri" w:cs="Calibri"/>
                <w:color w:val="000000" w:themeColor="text1"/>
                <w:sz w:val="22"/>
                <w:szCs w:val="22"/>
              </w:rPr>
              <w:t xml:space="preserve"> Goddard LLP)</w:t>
            </w:r>
          </w:p>
        </w:tc>
        <w:tc>
          <w:tcPr>
            <w:tcW w:w="756" w:type="pct"/>
            <w:tcBorders>
              <w:top w:val="nil"/>
              <w:left w:val="nil"/>
              <w:bottom w:val="nil"/>
              <w:right w:val="nil"/>
            </w:tcBorders>
            <w:shd w:val="clear" w:color="000000" w:fill="EAF3F8"/>
            <w:hideMark/>
          </w:tcPr>
          <w:p w14:paraId="5344166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CD9 - Rebuttals</w:t>
            </w:r>
          </w:p>
        </w:tc>
        <w:tc>
          <w:tcPr>
            <w:tcW w:w="1028" w:type="pct"/>
            <w:tcBorders>
              <w:top w:val="nil"/>
              <w:left w:val="nil"/>
              <w:bottom w:val="nil"/>
              <w:right w:val="nil"/>
            </w:tcBorders>
            <w:shd w:val="clear" w:color="000000" w:fill="EAF3F8"/>
            <w:hideMark/>
          </w:tcPr>
          <w:p w14:paraId="761CF03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CD13 - Appellant Proofs of Evidence &amp; Rebuttals</w:t>
            </w:r>
          </w:p>
        </w:tc>
      </w:tr>
      <w:tr w:rsidR="00E81810" w:rsidRPr="00E81810" w14:paraId="47D5EAEB" w14:textId="77777777" w:rsidTr="00E81810">
        <w:trPr>
          <w:trHeight w:val="900"/>
        </w:trPr>
        <w:tc>
          <w:tcPr>
            <w:tcW w:w="423" w:type="pct"/>
            <w:tcBorders>
              <w:top w:val="nil"/>
              <w:left w:val="nil"/>
              <w:bottom w:val="nil"/>
              <w:right w:val="nil"/>
            </w:tcBorders>
            <w:shd w:val="clear" w:color="000000" w:fill="EAF3F8"/>
            <w:hideMark/>
          </w:tcPr>
          <w:p w14:paraId="4520F937" w14:textId="4BCDC3F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9.5</w:t>
            </w:r>
          </w:p>
        </w:tc>
        <w:tc>
          <w:tcPr>
            <w:tcW w:w="353" w:type="pct"/>
            <w:tcBorders>
              <w:top w:val="nil"/>
              <w:left w:val="nil"/>
              <w:bottom w:val="nil"/>
              <w:right w:val="nil"/>
            </w:tcBorders>
            <w:shd w:val="clear" w:color="000000" w:fill="EAF3F8"/>
            <w:hideMark/>
          </w:tcPr>
          <w:p w14:paraId="1D05890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13.19</w:t>
            </w:r>
          </w:p>
        </w:tc>
        <w:tc>
          <w:tcPr>
            <w:tcW w:w="1380" w:type="pct"/>
            <w:tcBorders>
              <w:top w:val="nil"/>
              <w:left w:val="nil"/>
              <w:bottom w:val="nil"/>
              <w:right w:val="nil"/>
            </w:tcBorders>
            <w:shd w:val="clear" w:color="000000" w:fill="EAF3F8"/>
            <w:hideMark/>
          </w:tcPr>
          <w:p w14:paraId="78658C8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Appellant Appendices to the Rebuttal of the Richard St John Williams</w:t>
            </w:r>
          </w:p>
        </w:tc>
        <w:tc>
          <w:tcPr>
            <w:tcW w:w="1059" w:type="pct"/>
            <w:tcBorders>
              <w:top w:val="nil"/>
              <w:left w:val="nil"/>
              <w:bottom w:val="nil"/>
              <w:right w:val="nil"/>
            </w:tcBorders>
            <w:shd w:val="clear" w:color="000000" w:fill="EAF3F8"/>
            <w:hideMark/>
          </w:tcPr>
          <w:p w14:paraId="6ACE0F5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Appendices to the Rebuttal of the Richard St John Williams</w:t>
            </w:r>
          </w:p>
        </w:tc>
        <w:tc>
          <w:tcPr>
            <w:tcW w:w="756" w:type="pct"/>
            <w:tcBorders>
              <w:top w:val="nil"/>
              <w:left w:val="nil"/>
              <w:bottom w:val="nil"/>
              <w:right w:val="nil"/>
            </w:tcBorders>
            <w:shd w:val="clear" w:color="000000" w:fill="EAF3F8"/>
            <w:hideMark/>
          </w:tcPr>
          <w:p w14:paraId="7E2F118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CD9 - Rebuttals</w:t>
            </w:r>
          </w:p>
        </w:tc>
        <w:tc>
          <w:tcPr>
            <w:tcW w:w="1028" w:type="pct"/>
            <w:tcBorders>
              <w:top w:val="nil"/>
              <w:left w:val="nil"/>
              <w:bottom w:val="nil"/>
              <w:right w:val="nil"/>
            </w:tcBorders>
            <w:shd w:val="clear" w:color="000000" w:fill="EAF3F8"/>
            <w:hideMark/>
          </w:tcPr>
          <w:p w14:paraId="6EBF9C2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CD13 - Appellant Proofs of Evidence &amp; Rebuttals</w:t>
            </w:r>
          </w:p>
        </w:tc>
      </w:tr>
      <w:tr w:rsidR="00E81810" w:rsidRPr="00E81810" w14:paraId="3F5E3A5B" w14:textId="77777777" w:rsidTr="00E81810">
        <w:trPr>
          <w:trHeight w:val="900"/>
        </w:trPr>
        <w:tc>
          <w:tcPr>
            <w:tcW w:w="423" w:type="pct"/>
            <w:tcBorders>
              <w:top w:val="nil"/>
              <w:left w:val="nil"/>
              <w:bottom w:val="nil"/>
              <w:right w:val="nil"/>
            </w:tcBorders>
            <w:shd w:val="clear" w:color="000000" w:fill="EAF3F8"/>
            <w:hideMark/>
          </w:tcPr>
          <w:p w14:paraId="74A20B1D" w14:textId="502DF8B5"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9.6</w:t>
            </w:r>
          </w:p>
        </w:tc>
        <w:tc>
          <w:tcPr>
            <w:tcW w:w="353" w:type="pct"/>
            <w:tcBorders>
              <w:top w:val="nil"/>
              <w:left w:val="nil"/>
              <w:bottom w:val="nil"/>
              <w:right w:val="nil"/>
            </w:tcBorders>
            <w:shd w:val="clear" w:color="000000" w:fill="EAF3F8"/>
            <w:hideMark/>
          </w:tcPr>
          <w:p w14:paraId="07915E4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13.14</w:t>
            </w:r>
          </w:p>
        </w:tc>
        <w:tc>
          <w:tcPr>
            <w:tcW w:w="1380" w:type="pct"/>
            <w:tcBorders>
              <w:top w:val="nil"/>
              <w:left w:val="nil"/>
              <w:bottom w:val="nil"/>
              <w:right w:val="nil"/>
            </w:tcBorders>
            <w:shd w:val="clear" w:color="000000" w:fill="EAF3F8"/>
            <w:hideMark/>
          </w:tcPr>
          <w:p w14:paraId="6ED9D43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Appellant Valuation Rebuttal (Giles Sutcliffe)</w:t>
            </w:r>
          </w:p>
        </w:tc>
        <w:tc>
          <w:tcPr>
            <w:tcW w:w="1059" w:type="pct"/>
            <w:tcBorders>
              <w:top w:val="nil"/>
              <w:left w:val="nil"/>
              <w:bottom w:val="nil"/>
              <w:right w:val="nil"/>
            </w:tcBorders>
            <w:shd w:val="clear" w:color="000000" w:fill="EAF3F8"/>
            <w:hideMark/>
          </w:tcPr>
          <w:p w14:paraId="35AFB58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Valuation Rebuttal (Giles Sutcliffe - Savills)</w:t>
            </w:r>
          </w:p>
        </w:tc>
        <w:tc>
          <w:tcPr>
            <w:tcW w:w="756" w:type="pct"/>
            <w:tcBorders>
              <w:top w:val="nil"/>
              <w:left w:val="nil"/>
              <w:bottom w:val="nil"/>
              <w:right w:val="nil"/>
            </w:tcBorders>
            <w:shd w:val="clear" w:color="000000" w:fill="EAF3F8"/>
            <w:hideMark/>
          </w:tcPr>
          <w:p w14:paraId="30D2AFD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CD9 - Rebuttals</w:t>
            </w:r>
          </w:p>
        </w:tc>
        <w:tc>
          <w:tcPr>
            <w:tcW w:w="1028" w:type="pct"/>
            <w:tcBorders>
              <w:top w:val="nil"/>
              <w:left w:val="nil"/>
              <w:bottom w:val="nil"/>
              <w:right w:val="nil"/>
            </w:tcBorders>
            <w:shd w:val="clear" w:color="000000" w:fill="EAF3F8"/>
            <w:hideMark/>
          </w:tcPr>
          <w:p w14:paraId="1DB18C4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CD13 - Appellant Proofs of Evidence &amp; Rebuttals</w:t>
            </w:r>
          </w:p>
        </w:tc>
      </w:tr>
      <w:tr w:rsidR="00E81810" w:rsidRPr="00E81810" w14:paraId="1A405AED" w14:textId="77777777" w:rsidTr="00E81810">
        <w:trPr>
          <w:trHeight w:val="900"/>
        </w:trPr>
        <w:tc>
          <w:tcPr>
            <w:tcW w:w="423" w:type="pct"/>
            <w:tcBorders>
              <w:top w:val="nil"/>
              <w:left w:val="nil"/>
              <w:bottom w:val="nil"/>
              <w:right w:val="nil"/>
            </w:tcBorders>
            <w:shd w:val="clear" w:color="000000" w:fill="EAF3F8"/>
            <w:hideMark/>
          </w:tcPr>
          <w:p w14:paraId="1CF19D5C" w14:textId="5430817E"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9.7</w:t>
            </w:r>
          </w:p>
        </w:tc>
        <w:tc>
          <w:tcPr>
            <w:tcW w:w="353" w:type="pct"/>
            <w:tcBorders>
              <w:top w:val="nil"/>
              <w:left w:val="nil"/>
              <w:bottom w:val="nil"/>
              <w:right w:val="nil"/>
            </w:tcBorders>
            <w:shd w:val="clear" w:color="000000" w:fill="EAF3F8"/>
            <w:hideMark/>
          </w:tcPr>
          <w:p w14:paraId="7C2EA64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12.2</w:t>
            </w:r>
          </w:p>
        </w:tc>
        <w:tc>
          <w:tcPr>
            <w:tcW w:w="1380" w:type="pct"/>
            <w:tcBorders>
              <w:top w:val="nil"/>
              <w:left w:val="nil"/>
              <w:bottom w:val="nil"/>
              <w:right w:val="nil"/>
            </w:tcBorders>
            <w:shd w:val="clear" w:color="000000" w:fill="EAF3F8"/>
            <w:hideMark/>
          </w:tcPr>
          <w:p w14:paraId="24AD625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LPA S106/</w:t>
            </w:r>
            <w:proofErr w:type="spellStart"/>
            <w:r w:rsidRPr="00E81810">
              <w:rPr>
                <w:rFonts w:ascii="Calibri" w:hAnsi="Calibri" w:cs="Calibri"/>
                <w:color w:val="000000" w:themeColor="text1"/>
                <w:sz w:val="22"/>
                <w:szCs w:val="22"/>
              </w:rPr>
              <w:t>MiP</w:t>
            </w:r>
            <w:proofErr w:type="spellEnd"/>
            <w:r w:rsidRPr="00E81810">
              <w:rPr>
                <w:rFonts w:ascii="Calibri" w:hAnsi="Calibri" w:cs="Calibri"/>
                <w:color w:val="000000" w:themeColor="text1"/>
                <w:sz w:val="22"/>
                <w:szCs w:val="22"/>
              </w:rPr>
              <w:t xml:space="preserve"> Rebuttal (Liz Fitzgerald)</w:t>
            </w:r>
          </w:p>
        </w:tc>
        <w:tc>
          <w:tcPr>
            <w:tcW w:w="1059" w:type="pct"/>
            <w:tcBorders>
              <w:top w:val="nil"/>
              <w:left w:val="nil"/>
              <w:bottom w:val="nil"/>
              <w:right w:val="nil"/>
            </w:tcBorders>
            <w:shd w:val="clear" w:color="000000" w:fill="EAF3F8"/>
            <w:hideMark/>
          </w:tcPr>
          <w:p w14:paraId="2AA32D6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S106/</w:t>
            </w:r>
            <w:proofErr w:type="spellStart"/>
            <w:r w:rsidRPr="00E81810">
              <w:rPr>
                <w:rFonts w:ascii="Calibri" w:hAnsi="Calibri" w:cs="Calibri"/>
                <w:color w:val="000000" w:themeColor="text1"/>
                <w:sz w:val="22"/>
                <w:szCs w:val="22"/>
              </w:rPr>
              <w:t>MiP</w:t>
            </w:r>
            <w:proofErr w:type="spellEnd"/>
            <w:r w:rsidRPr="00E81810">
              <w:rPr>
                <w:rFonts w:ascii="Calibri" w:hAnsi="Calibri" w:cs="Calibri"/>
                <w:color w:val="000000" w:themeColor="text1"/>
                <w:sz w:val="22"/>
                <w:szCs w:val="22"/>
              </w:rPr>
              <w:t xml:space="preserve"> Rebuttal (Liz Fitzgerald)</w:t>
            </w:r>
          </w:p>
        </w:tc>
        <w:tc>
          <w:tcPr>
            <w:tcW w:w="756" w:type="pct"/>
            <w:tcBorders>
              <w:top w:val="nil"/>
              <w:left w:val="nil"/>
              <w:bottom w:val="nil"/>
              <w:right w:val="nil"/>
            </w:tcBorders>
            <w:shd w:val="clear" w:color="000000" w:fill="EAF3F8"/>
            <w:hideMark/>
          </w:tcPr>
          <w:p w14:paraId="5110A06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CD9 - Rebuttals</w:t>
            </w:r>
          </w:p>
        </w:tc>
        <w:tc>
          <w:tcPr>
            <w:tcW w:w="1028" w:type="pct"/>
            <w:tcBorders>
              <w:top w:val="nil"/>
              <w:left w:val="nil"/>
              <w:bottom w:val="nil"/>
              <w:right w:val="nil"/>
            </w:tcBorders>
            <w:shd w:val="clear" w:color="000000" w:fill="EAF3F8"/>
            <w:hideMark/>
          </w:tcPr>
          <w:p w14:paraId="05E76CA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CD12 - Local Planning Authority and Other Authority Proofs of Evidence &amp; Rebuttals</w:t>
            </w:r>
          </w:p>
        </w:tc>
      </w:tr>
      <w:tr w:rsidR="00E81810" w:rsidRPr="00E81810" w14:paraId="1B032EE3" w14:textId="77777777" w:rsidTr="00E81810">
        <w:trPr>
          <w:trHeight w:val="900"/>
        </w:trPr>
        <w:tc>
          <w:tcPr>
            <w:tcW w:w="423" w:type="pct"/>
            <w:tcBorders>
              <w:top w:val="nil"/>
              <w:left w:val="nil"/>
              <w:bottom w:val="nil"/>
              <w:right w:val="nil"/>
            </w:tcBorders>
            <w:shd w:val="clear" w:color="000000" w:fill="EAF3F8"/>
            <w:hideMark/>
          </w:tcPr>
          <w:p w14:paraId="31ECED2C" w14:textId="55ADFA76"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9.8</w:t>
            </w:r>
          </w:p>
        </w:tc>
        <w:tc>
          <w:tcPr>
            <w:tcW w:w="353" w:type="pct"/>
            <w:tcBorders>
              <w:top w:val="nil"/>
              <w:left w:val="nil"/>
              <w:bottom w:val="nil"/>
              <w:right w:val="nil"/>
            </w:tcBorders>
            <w:shd w:val="clear" w:color="000000" w:fill="EAF3F8"/>
            <w:hideMark/>
          </w:tcPr>
          <w:p w14:paraId="695377D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12.5</w:t>
            </w:r>
          </w:p>
        </w:tc>
        <w:tc>
          <w:tcPr>
            <w:tcW w:w="1380" w:type="pct"/>
            <w:tcBorders>
              <w:top w:val="nil"/>
              <w:left w:val="nil"/>
              <w:bottom w:val="nil"/>
              <w:right w:val="nil"/>
            </w:tcBorders>
            <w:shd w:val="clear" w:color="000000" w:fill="EAF3F8"/>
            <w:hideMark/>
          </w:tcPr>
          <w:p w14:paraId="422A530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xml:space="preserve">LPA </w:t>
            </w:r>
            <w:proofErr w:type="spellStart"/>
            <w:r w:rsidRPr="00E81810">
              <w:rPr>
                <w:rFonts w:ascii="Calibri" w:hAnsi="Calibri" w:cs="Calibri"/>
                <w:color w:val="000000" w:themeColor="text1"/>
                <w:sz w:val="22"/>
                <w:szCs w:val="22"/>
              </w:rPr>
              <w:t>MiP</w:t>
            </w:r>
            <w:proofErr w:type="spellEnd"/>
            <w:r w:rsidRPr="00E81810">
              <w:rPr>
                <w:rFonts w:ascii="Calibri" w:hAnsi="Calibri" w:cs="Calibri"/>
                <w:color w:val="000000" w:themeColor="text1"/>
                <w:sz w:val="22"/>
                <w:szCs w:val="22"/>
              </w:rPr>
              <w:t xml:space="preserve"> Rebuttal (Roy Pinnock)</w:t>
            </w:r>
          </w:p>
        </w:tc>
        <w:tc>
          <w:tcPr>
            <w:tcW w:w="1059" w:type="pct"/>
            <w:tcBorders>
              <w:top w:val="nil"/>
              <w:left w:val="nil"/>
              <w:bottom w:val="nil"/>
              <w:right w:val="nil"/>
            </w:tcBorders>
            <w:shd w:val="clear" w:color="000000" w:fill="EAF3F8"/>
            <w:hideMark/>
          </w:tcPr>
          <w:p w14:paraId="6CC0AD34" w14:textId="77777777" w:rsidR="00E81810" w:rsidRPr="00E81810" w:rsidRDefault="00E81810" w:rsidP="00E50D5A">
            <w:pPr>
              <w:jc w:val="left"/>
              <w:rPr>
                <w:rFonts w:ascii="Calibri" w:hAnsi="Calibri" w:cs="Calibri"/>
                <w:color w:val="000000" w:themeColor="text1"/>
                <w:sz w:val="22"/>
                <w:szCs w:val="22"/>
              </w:rPr>
            </w:pPr>
            <w:proofErr w:type="spellStart"/>
            <w:r w:rsidRPr="00E81810">
              <w:rPr>
                <w:rFonts w:ascii="Calibri" w:hAnsi="Calibri" w:cs="Calibri"/>
                <w:color w:val="000000" w:themeColor="text1"/>
                <w:sz w:val="22"/>
                <w:szCs w:val="22"/>
              </w:rPr>
              <w:t>MiP</w:t>
            </w:r>
            <w:proofErr w:type="spellEnd"/>
            <w:r w:rsidRPr="00E81810">
              <w:rPr>
                <w:rFonts w:ascii="Calibri" w:hAnsi="Calibri" w:cs="Calibri"/>
                <w:color w:val="000000" w:themeColor="text1"/>
                <w:sz w:val="22"/>
                <w:szCs w:val="22"/>
              </w:rPr>
              <w:t xml:space="preserve"> Rebuttal (Roy Pinnock)</w:t>
            </w:r>
          </w:p>
        </w:tc>
        <w:tc>
          <w:tcPr>
            <w:tcW w:w="756" w:type="pct"/>
            <w:tcBorders>
              <w:top w:val="nil"/>
              <w:left w:val="nil"/>
              <w:bottom w:val="nil"/>
              <w:right w:val="nil"/>
            </w:tcBorders>
            <w:shd w:val="clear" w:color="000000" w:fill="EAF3F8"/>
            <w:hideMark/>
          </w:tcPr>
          <w:p w14:paraId="36C1866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CD9 - Rebuttals</w:t>
            </w:r>
          </w:p>
        </w:tc>
        <w:tc>
          <w:tcPr>
            <w:tcW w:w="1028" w:type="pct"/>
            <w:tcBorders>
              <w:top w:val="nil"/>
              <w:left w:val="nil"/>
              <w:bottom w:val="nil"/>
              <w:right w:val="nil"/>
            </w:tcBorders>
            <w:shd w:val="clear" w:color="000000" w:fill="EAF3F8"/>
            <w:hideMark/>
          </w:tcPr>
          <w:p w14:paraId="394EB1A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CD12 - Local Planning Authority and Other Authority Proofs of Evidence &amp; Rebuttals</w:t>
            </w:r>
          </w:p>
        </w:tc>
      </w:tr>
      <w:tr w:rsidR="00E81810" w:rsidRPr="00E81810" w14:paraId="580B21B6" w14:textId="77777777" w:rsidTr="00E81810">
        <w:trPr>
          <w:trHeight w:val="900"/>
        </w:trPr>
        <w:tc>
          <w:tcPr>
            <w:tcW w:w="423" w:type="pct"/>
            <w:tcBorders>
              <w:top w:val="nil"/>
              <w:left w:val="nil"/>
              <w:bottom w:val="nil"/>
              <w:right w:val="nil"/>
            </w:tcBorders>
            <w:shd w:val="clear" w:color="000000" w:fill="EAF3F8"/>
            <w:hideMark/>
          </w:tcPr>
          <w:p w14:paraId="642A89AA" w14:textId="3D8BC18B"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lastRenderedPageBreak/>
              <w:t>9.9</w:t>
            </w:r>
          </w:p>
        </w:tc>
        <w:tc>
          <w:tcPr>
            <w:tcW w:w="353" w:type="pct"/>
            <w:tcBorders>
              <w:top w:val="nil"/>
              <w:left w:val="nil"/>
              <w:bottom w:val="nil"/>
              <w:right w:val="nil"/>
            </w:tcBorders>
            <w:shd w:val="clear" w:color="000000" w:fill="EAF3F8"/>
            <w:hideMark/>
          </w:tcPr>
          <w:p w14:paraId="4EF0185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12.28</w:t>
            </w:r>
          </w:p>
        </w:tc>
        <w:tc>
          <w:tcPr>
            <w:tcW w:w="1380" w:type="pct"/>
            <w:tcBorders>
              <w:top w:val="nil"/>
              <w:left w:val="nil"/>
              <w:bottom w:val="nil"/>
              <w:right w:val="nil"/>
            </w:tcBorders>
            <w:shd w:val="clear" w:color="000000" w:fill="EAF3F8"/>
            <w:hideMark/>
          </w:tcPr>
          <w:p w14:paraId="6BE3D7A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HCC Rebuttal to Appellant S106 Evidence (Christopher Martin)</w:t>
            </w:r>
          </w:p>
        </w:tc>
        <w:tc>
          <w:tcPr>
            <w:tcW w:w="1059" w:type="pct"/>
            <w:tcBorders>
              <w:top w:val="nil"/>
              <w:left w:val="nil"/>
              <w:bottom w:val="nil"/>
              <w:right w:val="nil"/>
            </w:tcBorders>
            <w:shd w:val="clear" w:color="000000" w:fill="EAF3F8"/>
            <w:hideMark/>
          </w:tcPr>
          <w:p w14:paraId="1ED4945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Rebuttal to Appellant S106 Evidence (Christopher Martin)</w:t>
            </w:r>
          </w:p>
        </w:tc>
        <w:tc>
          <w:tcPr>
            <w:tcW w:w="756" w:type="pct"/>
            <w:tcBorders>
              <w:top w:val="nil"/>
              <w:left w:val="nil"/>
              <w:bottom w:val="nil"/>
              <w:right w:val="nil"/>
            </w:tcBorders>
            <w:shd w:val="clear" w:color="000000" w:fill="EAF3F8"/>
            <w:hideMark/>
          </w:tcPr>
          <w:p w14:paraId="5C4B4E2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CD9 - Rebuttals</w:t>
            </w:r>
          </w:p>
        </w:tc>
        <w:tc>
          <w:tcPr>
            <w:tcW w:w="1028" w:type="pct"/>
            <w:tcBorders>
              <w:top w:val="nil"/>
              <w:left w:val="nil"/>
              <w:bottom w:val="nil"/>
              <w:right w:val="nil"/>
            </w:tcBorders>
            <w:shd w:val="clear" w:color="000000" w:fill="EAF3F8"/>
            <w:hideMark/>
          </w:tcPr>
          <w:p w14:paraId="50012C3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CD12 - Local Planning Authority and Other Authority Proofs of Evidence &amp; Rebuttals</w:t>
            </w:r>
          </w:p>
        </w:tc>
      </w:tr>
      <w:tr w:rsidR="00E81810" w:rsidRPr="00E81810" w14:paraId="5C70B0A6" w14:textId="77777777" w:rsidTr="00E81810">
        <w:trPr>
          <w:trHeight w:val="900"/>
        </w:trPr>
        <w:tc>
          <w:tcPr>
            <w:tcW w:w="423" w:type="pct"/>
            <w:tcBorders>
              <w:top w:val="nil"/>
              <w:left w:val="nil"/>
              <w:bottom w:val="nil"/>
              <w:right w:val="nil"/>
            </w:tcBorders>
            <w:shd w:val="clear" w:color="000000" w:fill="EAF3F8"/>
            <w:hideMark/>
          </w:tcPr>
          <w:p w14:paraId="3E191F21" w14:textId="747B7E42"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9.11</w:t>
            </w:r>
          </w:p>
        </w:tc>
        <w:tc>
          <w:tcPr>
            <w:tcW w:w="353" w:type="pct"/>
            <w:tcBorders>
              <w:top w:val="nil"/>
              <w:left w:val="nil"/>
              <w:bottom w:val="nil"/>
              <w:right w:val="nil"/>
            </w:tcBorders>
            <w:shd w:val="clear" w:color="000000" w:fill="EAF3F8"/>
            <w:hideMark/>
          </w:tcPr>
          <w:p w14:paraId="64CC10E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12.29</w:t>
            </w:r>
          </w:p>
        </w:tc>
        <w:tc>
          <w:tcPr>
            <w:tcW w:w="1380" w:type="pct"/>
            <w:tcBorders>
              <w:top w:val="nil"/>
              <w:left w:val="nil"/>
              <w:bottom w:val="nil"/>
              <w:right w:val="nil"/>
            </w:tcBorders>
            <w:shd w:val="clear" w:color="000000" w:fill="EAF3F8"/>
            <w:hideMark/>
          </w:tcPr>
          <w:p w14:paraId="03B2291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HCC Email Exchange Appendix B</w:t>
            </w:r>
          </w:p>
        </w:tc>
        <w:tc>
          <w:tcPr>
            <w:tcW w:w="1059" w:type="pct"/>
            <w:tcBorders>
              <w:top w:val="nil"/>
              <w:left w:val="nil"/>
              <w:bottom w:val="nil"/>
              <w:right w:val="nil"/>
            </w:tcBorders>
            <w:shd w:val="clear" w:color="000000" w:fill="EAF3F8"/>
            <w:hideMark/>
          </w:tcPr>
          <w:p w14:paraId="64DE4A4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Appendix B HCC Email Exchange</w:t>
            </w:r>
          </w:p>
        </w:tc>
        <w:tc>
          <w:tcPr>
            <w:tcW w:w="756" w:type="pct"/>
            <w:tcBorders>
              <w:top w:val="nil"/>
              <w:left w:val="nil"/>
              <w:bottom w:val="nil"/>
              <w:right w:val="nil"/>
            </w:tcBorders>
            <w:shd w:val="clear" w:color="000000" w:fill="EAF3F8"/>
            <w:hideMark/>
          </w:tcPr>
          <w:p w14:paraId="3ED3EB6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CD9 - Rebuttals</w:t>
            </w:r>
          </w:p>
        </w:tc>
        <w:tc>
          <w:tcPr>
            <w:tcW w:w="1028" w:type="pct"/>
            <w:tcBorders>
              <w:top w:val="nil"/>
              <w:left w:val="nil"/>
              <w:bottom w:val="nil"/>
              <w:right w:val="nil"/>
            </w:tcBorders>
            <w:shd w:val="clear" w:color="000000" w:fill="EAF3F8"/>
            <w:hideMark/>
          </w:tcPr>
          <w:p w14:paraId="62FB441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CD12 - Local Planning Authority and Other Authority Proofs of Evidence &amp; Rebuttals</w:t>
            </w:r>
          </w:p>
        </w:tc>
      </w:tr>
      <w:tr w:rsidR="00E81810" w:rsidRPr="00E81810" w14:paraId="77F31511" w14:textId="77777777" w:rsidTr="00E81810">
        <w:trPr>
          <w:trHeight w:val="900"/>
        </w:trPr>
        <w:tc>
          <w:tcPr>
            <w:tcW w:w="423" w:type="pct"/>
            <w:tcBorders>
              <w:top w:val="nil"/>
              <w:left w:val="nil"/>
              <w:bottom w:val="nil"/>
              <w:right w:val="nil"/>
            </w:tcBorders>
            <w:shd w:val="clear" w:color="000000" w:fill="EAF3F8"/>
            <w:hideMark/>
          </w:tcPr>
          <w:p w14:paraId="6A35BF45" w14:textId="78D15421"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9.12</w:t>
            </w:r>
          </w:p>
        </w:tc>
        <w:tc>
          <w:tcPr>
            <w:tcW w:w="353" w:type="pct"/>
            <w:tcBorders>
              <w:top w:val="nil"/>
              <w:left w:val="nil"/>
              <w:bottom w:val="nil"/>
              <w:right w:val="nil"/>
            </w:tcBorders>
            <w:shd w:val="clear" w:color="000000" w:fill="EAF3F8"/>
            <w:hideMark/>
          </w:tcPr>
          <w:p w14:paraId="2AF7BAA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12.30</w:t>
            </w:r>
          </w:p>
        </w:tc>
        <w:tc>
          <w:tcPr>
            <w:tcW w:w="1380" w:type="pct"/>
            <w:tcBorders>
              <w:top w:val="nil"/>
              <w:left w:val="nil"/>
              <w:bottom w:val="nil"/>
              <w:right w:val="nil"/>
            </w:tcBorders>
            <w:shd w:val="clear" w:color="000000" w:fill="EAF3F8"/>
            <w:hideMark/>
          </w:tcPr>
          <w:p w14:paraId="7CC01A1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DfE Guidance Appendix C</w:t>
            </w:r>
          </w:p>
        </w:tc>
        <w:tc>
          <w:tcPr>
            <w:tcW w:w="1059" w:type="pct"/>
            <w:tcBorders>
              <w:top w:val="nil"/>
              <w:left w:val="nil"/>
              <w:bottom w:val="nil"/>
              <w:right w:val="nil"/>
            </w:tcBorders>
            <w:shd w:val="clear" w:color="000000" w:fill="EAF3F8"/>
            <w:hideMark/>
          </w:tcPr>
          <w:p w14:paraId="70B5CF8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Appendix C DfE Guidance</w:t>
            </w:r>
          </w:p>
        </w:tc>
        <w:tc>
          <w:tcPr>
            <w:tcW w:w="756" w:type="pct"/>
            <w:tcBorders>
              <w:top w:val="nil"/>
              <w:left w:val="nil"/>
              <w:bottom w:val="nil"/>
              <w:right w:val="nil"/>
            </w:tcBorders>
            <w:shd w:val="clear" w:color="000000" w:fill="EAF3F8"/>
            <w:hideMark/>
          </w:tcPr>
          <w:p w14:paraId="09E6581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CD9 - Rebuttals</w:t>
            </w:r>
          </w:p>
        </w:tc>
        <w:tc>
          <w:tcPr>
            <w:tcW w:w="1028" w:type="pct"/>
            <w:tcBorders>
              <w:top w:val="nil"/>
              <w:left w:val="nil"/>
              <w:bottom w:val="nil"/>
              <w:right w:val="nil"/>
            </w:tcBorders>
            <w:shd w:val="clear" w:color="000000" w:fill="EAF3F8"/>
            <w:hideMark/>
          </w:tcPr>
          <w:p w14:paraId="64CF18B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CD12 - Local Planning Authority and Other Authority Proofs of Evidence &amp; Rebuttals</w:t>
            </w:r>
          </w:p>
        </w:tc>
      </w:tr>
      <w:tr w:rsidR="00E81810" w:rsidRPr="00E81810" w14:paraId="4E37D56B" w14:textId="77777777" w:rsidTr="00E81810">
        <w:trPr>
          <w:trHeight w:val="900"/>
        </w:trPr>
        <w:tc>
          <w:tcPr>
            <w:tcW w:w="423" w:type="pct"/>
            <w:tcBorders>
              <w:top w:val="nil"/>
              <w:left w:val="nil"/>
              <w:bottom w:val="nil"/>
              <w:right w:val="nil"/>
            </w:tcBorders>
            <w:shd w:val="clear" w:color="000000" w:fill="EAF3F8"/>
            <w:hideMark/>
          </w:tcPr>
          <w:p w14:paraId="437C140D" w14:textId="2ECCDD00"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9.13</w:t>
            </w:r>
          </w:p>
        </w:tc>
        <w:tc>
          <w:tcPr>
            <w:tcW w:w="353" w:type="pct"/>
            <w:tcBorders>
              <w:top w:val="nil"/>
              <w:left w:val="nil"/>
              <w:bottom w:val="nil"/>
              <w:right w:val="nil"/>
            </w:tcBorders>
            <w:shd w:val="clear" w:color="000000" w:fill="EAF3F8"/>
            <w:hideMark/>
          </w:tcPr>
          <w:p w14:paraId="0A1A1FB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12.31</w:t>
            </w:r>
          </w:p>
        </w:tc>
        <w:tc>
          <w:tcPr>
            <w:tcW w:w="1380" w:type="pct"/>
            <w:tcBorders>
              <w:top w:val="nil"/>
              <w:left w:val="nil"/>
              <w:bottom w:val="nil"/>
              <w:right w:val="nil"/>
            </w:tcBorders>
            <w:shd w:val="clear" w:color="000000" w:fill="EAF3F8"/>
            <w:hideMark/>
          </w:tcPr>
          <w:p w14:paraId="273EDBD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Watford Borough Council Authority Monitoring Report 2024-2025 Appendix D</w:t>
            </w:r>
          </w:p>
        </w:tc>
        <w:tc>
          <w:tcPr>
            <w:tcW w:w="1059" w:type="pct"/>
            <w:tcBorders>
              <w:top w:val="nil"/>
              <w:left w:val="nil"/>
              <w:bottom w:val="nil"/>
              <w:right w:val="nil"/>
            </w:tcBorders>
            <w:shd w:val="clear" w:color="000000" w:fill="EAF3F8"/>
            <w:hideMark/>
          </w:tcPr>
          <w:p w14:paraId="31856BD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Appendix D Watford Borough Council Authority Monitoring Report 2024-2025</w:t>
            </w:r>
          </w:p>
        </w:tc>
        <w:tc>
          <w:tcPr>
            <w:tcW w:w="756" w:type="pct"/>
            <w:tcBorders>
              <w:top w:val="nil"/>
              <w:left w:val="nil"/>
              <w:bottom w:val="nil"/>
              <w:right w:val="nil"/>
            </w:tcBorders>
            <w:shd w:val="clear" w:color="000000" w:fill="EAF3F8"/>
            <w:hideMark/>
          </w:tcPr>
          <w:p w14:paraId="6687575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CD9 - Rebuttals</w:t>
            </w:r>
          </w:p>
        </w:tc>
        <w:tc>
          <w:tcPr>
            <w:tcW w:w="1028" w:type="pct"/>
            <w:tcBorders>
              <w:top w:val="nil"/>
              <w:left w:val="nil"/>
              <w:bottom w:val="nil"/>
              <w:right w:val="nil"/>
            </w:tcBorders>
            <w:shd w:val="clear" w:color="000000" w:fill="EAF3F8"/>
            <w:hideMark/>
          </w:tcPr>
          <w:p w14:paraId="712FB4C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CD12 - Local Planning Authority and Other Authority Proofs of Evidence &amp; Rebuttals</w:t>
            </w:r>
          </w:p>
        </w:tc>
      </w:tr>
      <w:tr w:rsidR="00E81810" w:rsidRPr="00E81810" w14:paraId="49A888E0" w14:textId="77777777" w:rsidTr="00E81810">
        <w:trPr>
          <w:trHeight w:val="900"/>
        </w:trPr>
        <w:tc>
          <w:tcPr>
            <w:tcW w:w="423" w:type="pct"/>
            <w:tcBorders>
              <w:top w:val="nil"/>
              <w:left w:val="nil"/>
              <w:bottom w:val="nil"/>
              <w:right w:val="nil"/>
            </w:tcBorders>
            <w:shd w:val="clear" w:color="000000" w:fill="EAF3F8"/>
            <w:hideMark/>
          </w:tcPr>
          <w:p w14:paraId="4F034582" w14:textId="33F732FB"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9.14</w:t>
            </w:r>
          </w:p>
        </w:tc>
        <w:tc>
          <w:tcPr>
            <w:tcW w:w="353" w:type="pct"/>
            <w:tcBorders>
              <w:top w:val="nil"/>
              <w:left w:val="nil"/>
              <w:bottom w:val="nil"/>
              <w:right w:val="nil"/>
            </w:tcBorders>
            <w:shd w:val="clear" w:color="000000" w:fill="EAF3F8"/>
            <w:hideMark/>
          </w:tcPr>
          <w:p w14:paraId="4B8E6BA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12.32</w:t>
            </w:r>
          </w:p>
        </w:tc>
        <w:tc>
          <w:tcPr>
            <w:tcW w:w="1380" w:type="pct"/>
            <w:tcBorders>
              <w:top w:val="nil"/>
              <w:left w:val="nil"/>
              <w:bottom w:val="nil"/>
              <w:right w:val="nil"/>
            </w:tcBorders>
            <w:shd w:val="clear" w:color="000000" w:fill="EAF3F8"/>
            <w:hideMark/>
          </w:tcPr>
          <w:p w14:paraId="31C6022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Three Rivers District Council Infrastructure Delivery Plan Appendix E</w:t>
            </w:r>
          </w:p>
        </w:tc>
        <w:tc>
          <w:tcPr>
            <w:tcW w:w="1059" w:type="pct"/>
            <w:tcBorders>
              <w:top w:val="nil"/>
              <w:left w:val="nil"/>
              <w:bottom w:val="nil"/>
              <w:right w:val="nil"/>
            </w:tcBorders>
            <w:shd w:val="clear" w:color="000000" w:fill="EAF3F8"/>
            <w:hideMark/>
          </w:tcPr>
          <w:p w14:paraId="144D430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Appendix E Three Rivers District Council Infrastructure Delivery Plan</w:t>
            </w:r>
          </w:p>
        </w:tc>
        <w:tc>
          <w:tcPr>
            <w:tcW w:w="756" w:type="pct"/>
            <w:tcBorders>
              <w:top w:val="nil"/>
              <w:left w:val="nil"/>
              <w:bottom w:val="nil"/>
              <w:right w:val="nil"/>
            </w:tcBorders>
            <w:shd w:val="clear" w:color="000000" w:fill="EAF3F8"/>
            <w:hideMark/>
          </w:tcPr>
          <w:p w14:paraId="7311012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CD9 - Rebuttals</w:t>
            </w:r>
          </w:p>
        </w:tc>
        <w:tc>
          <w:tcPr>
            <w:tcW w:w="1028" w:type="pct"/>
            <w:tcBorders>
              <w:top w:val="nil"/>
              <w:left w:val="nil"/>
              <w:bottom w:val="nil"/>
              <w:right w:val="nil"/>
            </w:tcBorders>
            <w:shd w:val="clear" w:color="000000" w:fill="EAF3F8"/>
            <w:hideMark/>
          </w:tcPr>
          <w:p w14:paraId="6E65924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CD12 - Local Planning Authority and Other Authority Proofs of Evidence &amp; Rebuttals</w:t>
            </w:r>
          </w:p>
        </w:tc>
      </w:tr>
      <w:tr w:rsidR="00E81810" w:rsidRPr="00E81810" w14:paraId="0B97694D" w14:textId="77777777" w:rsidTr="00E81810">
        <w:trPr>
          <w:trHeight w:val="900"/>
        </w:trPr>
        <w:tc>
          <w:tcPr>
            <w:tcW w:w="423" w:type="pct"/>
            <w:tcBorders>
              <w:top w:val="nil"/>
              <w:left w:val="nil"/>
              <w:bottom w:val="nil"/>
              <w:right w:val="nil"/>
            </w:tcBorders>
            <w:shd w:val="clear" w:color="000000" w:fill="E2F0D9"/>
            <w:hideMark/>
          </w:tcPr>
          <w:p w14:paraId="6197DB4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19C528B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1.4</w:t>
            </w:r>
          </w:p>
        </w:tc>
        <w:tc>
          <w:tcPr>
            <w:tcW w:w="1380" w:type="pct"/>
            <w:tcBorders>
              <w:top w:val="nil"/>
              <w:left w:val="nil"/>
              <w:bottom w:val="nil"/>
              <w:right w:val="nil"/>
            </w:tcBorders>
            <w:shd w:val="clear" w:color="000000" w:fill="E2F0D9"/>
            <w:hideMark/>
          </w:tcPr>
          <w:p w14:paraId="3BB6AA4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69AE299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Proposed Site Access Durrants Drive (17.12.2024) (T24544.001)</w:t>
            </w:r>
          </w:p>
        </w:tc>
        <w:tc>
          <w:tcPr>
            <w:tcW w:w="756" w:type="pct"/>
            <w:tcBorders>
              <w:top w:val="nil"/>
              <w:left w:val="nil"/>
              <w:bottom w:val="nil"/>
              <w:right w:val="nil"/>
            </w:tcBorders>
            <w:shd w:val="clear" w:color="000000" w:fill="E2F0D9"/>
            <w:hideMark/>
          </w:tcPr>
          <w:p w14:paraId="597DBB7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478D1CD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CD1 - Application Documents and Plans</w:t>
            </w:r>
          </w:p>
        </w:tc>
      </w:tr>
      <w:tr w:rsidR="00E81810" w:rsidRPr="00E81810" w14:paraId="63C3EC7D" w14:textId="77777777" w:rsidTr="00E81810">
        <w:trPr>
          <w:trHeight w:val="900"/>
        </w:trPr>
        <w:tc>
          <w:tcPr>
            <w:tcW w:w="423" w:type="pct"/>
            <w:tcBorders>
              <w:top w:val="nil"/>
              <w:left w:val="nil"/>
              <w:bottom w:val="nil"/>
              <w:right w:val="nil"/>
            </w:tcBorders>
            <w:shd w:val="clear" w:color="000000" w:fill="E2F0D9"/>
            <w:hideMark/>
          </w:tcPr>
          <w:p w14:paraId="4AAF6D9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470CF42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1.5</w:t>
            </w:r>
          </w:p>
        </w:tc>
        <w:tc>
          <w:tcPr>
            <w:tcW w:w="1380" w:type="pct"/>
            <w:tcBorders>
              <w:top w:val="nil"/>
              <w:left w:val="nil"/>
              <w:bottom w:val="nil"/>
              <w:right w:val="nil"/>
            </w:tcBorders>
            <w:shd w:val="clear" w:color="000000" w:fill="E2F0D9"/>
            <w:hideMark/>
          </w:tcPr>
          <w:p w14:paraId="570061E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44B7AE0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Proposed Site Access Links Way (17.12.2024) (T24544.002)</w:t>
            </w:r>
          </w:p>
        </w:tc>
        <w:tc>
          <w:tcPr>
            <w:tcW w:w="756" w:type="pct"/>
            <w:tcBorders>
              <w:top w:val="nil"/>
              <w:left w:val="nil"/>
              <w:bottom w:val="nil"/>
              <w:right w:val="nil"/>
            </w:tcBorders>
            <w:shd w:val="clear" w:color="000000" w:fill="E2F0D9"/>
            <w:hideMark/>
          </w:tcPr>
          <w:p w14:paraId="559D4D9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0EB57E8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CD1 - Application Documents and Plans</w:t>
            </w:r>
          </w:p>
        </w:tc>
      </w:tr>
      <w:tr w:rsidR="00E81810" w:rsidRPr="00E81810" w14:paraId="03F37CC0" w14:textId="77777777" w:rsidTr="00E81810">
        <w:trPr>
          <w:trHeight w:val="900"/>
        </w:trPr>
        <w:tc>
          <w:tcPr>
            <w:tcW w:w="423" w:type="pct"/>
            <w:tcBorders>
              <w:top w:val="nil"/>
              <w:left w:val="nil"/>
              <w:bottom w:val="nil"/>
              <w:right w:val="nil"/>
            </w:tcBorders>
            <w:shd w:val="clear" w:color="000000" w:fill="E2F0D9"/>
            <w:hideMark/>
          </w:tcPr>
          <w:p w14:paraId="6E54636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367576A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1.29</w:t>
            </w:r>
          </w:p>
        </w:tc>
        <w:tc>
          <w:tcPr>
            <w:tcW w:w="1380" w:type="pct"/>
            <w:tcBorders>
              <w:top w:val="nil"/>
              <w:left w:val="nil"/>
              <w:bottom w:val="nil"/>
              <w:right w:val="nil"/>
            </w:tcBorders>
            <w:shd w:val="clear" w:color="000000" w:fill="E2F0D9"/>
            <w:hideMark/>
          </w:tcPr>
          <w:p w14:paraId="5354B1A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7330A2E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Design and Access Statement and Design Code (19.12.2024)</w:t>
            </w:r>
          </w:p>
        </w:tc>
        <w:tc>
          <w:tcPr>
            <w:tcW w:w="756" w:type="pct"/>
            <w:tcBorders>
              <w:top w:val="nil"/>
              <w:left w:val="nil"/>
              <w:bottom w:val="nil"/>
              <w:right w:val="nil"/>
            </w:tcBorders>
            <w:shd w:val="clear" w:color="000000" w:fill="E2F0D9"/>
            <w:hideMark/>
          </w:tcPr>
          <w:p w14:paraId="2BE6FB3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57416CB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CD1 - Application Documents and Plans</w:t>
            </w:r>
          </w:p>
        </w:tc>
      </w:tr>
      <w:tr w:rsidR="00E81810" w:rsidRPr="00E81810" w14:paraId="58BF61C8" w14:textId="77777777" w:rsidTr="00E81810">
        <w:trPr>
          <w:trHeight w:val="900"/>
        </w:trPr>
        <w:tc>
          <w:tcPr>
            <w:tcW w:w="423" w:type="pct"/>
            <w:tcBorders>
              <w:top w:val="nil"/>
              <w:left w:val="nil"/>
              <w:bottom w:val="nil"/>
              <w:right w:val="nil"/>
            </w:tcBorders>
            <w:shd w:val="clear" w:color="000000" w:fill="E2F0D9"/>
            <w:hideMark/>
          </w:tcPr>
          <w:p w14:paraId="2F0578F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7FFD68F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1.30</w:t>
            </w:r>
          </w:p>
        </w:tc>
        <w:tc>
          <w:tcPr>
            <w:tcW w:w="1380" w:type="pct"/>
            <w:tcBorders>
              <w:top w:val="nil"/>
              <w:left w:val="nil"/>
              <w:bottom w:val="nil"/>
              <w:right w:val="nil"/>
            </w:tcBorders>
            <w:shd w:val="clear" w:color="000000" w:fill="E2F0D9"/>
            <w:hideMark/>
          </w:tcPr>
          <w:p w14:paraId="37B0235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7B48C48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xml:space="preserve">Preliminary Arboricultural Impact Assessment (Tyler Grange, December 2024, 11702_R02_NC </w:t>
            </w:r>
            <w:proofErr w:type="spellStart"/>
            <w:r w:rsidRPr="00E81810">
              <w:rPr>
                <w:rFonts w:ascii="Calibri" w:hAnsi="Calibri" w:cs="Calibri"/>
                <w:color w:val="000000" w:themeColor="text1"/>
                <w:sz w:val="22"/>
                <w:szCs w:val="22"/>
              </w:rPr>
              <w:t>RevD</w:t>
            </w:r>
            <w:proofErr w:type="spellEnd"/>
            <w:r w:rsidRPr="00E81810">
              <w:rPr>
                <w:rFonts w:ascii="Calibri" w:hAnsi="Calibri" w:cs="Calibri"/>
                <w:color w:val="000000" w:themeColor="text1"/>
                <w:sz w:val="22"/>
                <w:szCs w:val="22"/>
              </w:rPr>
              <w:t>)</w:t>
            </w:r>
          </w:p>
        </w:tc>
        <w:tc>
          <w:tcPr>
            <w:tcW w:w="756" w:type="pct"/>
            <w:tcBorders>
              <w:top w:val="nil"/>
              <w:left w:val="nil"/>
              <w:bottom w:val="nil"/>
              <w:right w:val="nil"/>
            </w:tcBorders>
            <w:shd w:val="clear" w:color="000000" w:fill="E2F0D9"/>
            <w:hideMark/>
          </w:tcPr>
          <w:p w14:paraId="31A9506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477E70E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CD1 - Application Documents and Plans</w:t>
            </w:r>
          </w:p>
        </w:tc>
      </w:tr>
      <w:tr w:rsidR="00E81810" w:rsidRPr="00E81810" w14:paraId="74FB12D3" w14:textId="77777777" w:rsidTr="00E81810">
        <w:trPr>
          <w:trHeight w:val="900"/>
        </w:trPr>
        <w:tc>
          <w:tcPr>
            <w:tcW w:w="423" w:type="pct"/>
            <w:tcBorders>
              <w:top w:val="nil"/>
              <w:left w:val="nil"/>
              <w:bottom w:val="nil"/>
              <w:right w:val="nil"/>
            </w:tcBorders>
            <w:shd w:val="clear" w:color="000000" w:fill="E2F0D9"/>
            <w:hideMark/>
          </w:tcPr>
          <w:p w14:paraId="4117112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2CF989F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1.31</w:t>
            </w:r>
          </w:p>
        </w:tc>
        <w:tc>
          <w:tcPr>
            <w:tcW w:w="1380" w:type="pct"/>
            <w:tcBorders>
              <w:top w:val="nil"/>
              <w:left w:val="nil"/>
              <w:bottom w:val="nil"/>
              <w:right w:val="nil"/>
            </w:tcBorders>
            <w:shd w:val="clear" w:color="000000" w:fill="E2F0D9"/>
            <w:hideMark/>
          </w:tcPr>
          <w:p w14:paraId="7C2E942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21F7A58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Transport Assessment (hub, 16/12/2024)</w:t>
            </w:r>
          </w:p>
        </w:tc>
        <w:tc>
          <w:tcPr>
            <w:tcW w:w="756" w:type="pct"/>
            <w:tcBorders>
              <w:top w:val="nil"/>
              <w:left w:val="nil"/>
              <w:bottom w:val="nil"/>
              <w:right w:val="nil"/>
            </w:tcBorders>
            <w:shd w:val="clear" w:color="000000" w:fill="E2F0D9"/>
            <w:hideMark/>
          </w:tcPr>
          <w:p w14:paraId="349690A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0F38114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CD1 - Application Documents and Plans</w:t>
            </w:r>
          </w:p>
        </w:tc>
      </w:tr>
      <w:tr w:rsidR="00E81810" w:rsidRPr="00E81810" w14:paraId="552EA47D" w14:textId="77777777" w:rsidTr="00E81810">
        <w:trPr>
          <w:trHeight w:val="900"/>
        </w:trPr>
        <w:tc>
          <w:tcPr>
            <w:tcW w:w="423" w:type="pct"/>
            <w:tcBorders>
              <w:top w:val="nil"/>
              <w:left w:val="nil"/>
              <w:bottom w:val="nil"/>
              <w:right w:val="nil"/>
            </w:tcBorders>
            <w:shd w:val="clear" w:color="000000" w:fill="E2F0D9"/>
            <w:hideMark/>
          </w:tcPr>
          <w:p w14:paraId="5F0E208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3C03199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1.32</w:t>
            </w:r>
          </w:p>
        </w:tc>
        <w:tc>
          <w:tcPr>
            <w:tcW w:w="1380" w:type="pct"/>
            <w:tcBorders>
              <w:top w:val="nil"/>
              <w:left w:val="nil"/>
              <w:bottom w:val="nil"/>
              <w:right w:val="nil"/>
            </w:tcBorders>
            <w:shd w:val="clear" w:color="000000" w:fill="E2F0D9"/>
            <w:hideMark/>
          </w:tcPr>
          <w:p w14:paraId="5DF965F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43C9595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Travel Plan (hub, December 2024)</w:t>
            </w:r>
          </w:p>
        </w:tc>
        <w:tc>
          <w:tcPr>
            <w:tcW w:w="756" w:type="pct"/>
            <w:tcBorders>
              <w:top w:val="nil"/>
              <w:left w:val="nil"/>
              <w:bottom w:val="nil"/>
              <w:right w:val="nil"/>
            </w:tcBorders>
            <w:shd w:val="clear" w:color="000000" w:fill="E2F0D9"/>
            <w:hideMark/>
          </w:tcPr>
          <w:p w14:paraId="1E76648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3EFB992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CD1 - Application Documents and Plans</w:t>
            </w:r>
          </w:p>
        </w:tc>
      </w:tr>
      <w:tr w:rsidR="00E81810" w:rsidRPr="00E81810" w14:paraId="48EA805C" w14:textId="77777777" w:rsidTr="00E81810">
        <w:trPr>
          <w:trHeight w:val="600"/>
        </w:trPr>
        <w:tc>
          <w:tcPr>
            <w:tcW w:w="423" w:type="pct"/>
            <w:tcBorders>
              <w:top w:val="nil"/>
              <w:left w:val="nil"/>
              <w:bottom w:val="nil"/>
              <w:right w:val="nil"/>
            </w:tcBorders>
            <w:shd w:val="clear" w:color="000000" w:fill="E2F0D9"/>
            <w:hideMark/>
          </w:tcPr>
          <w:p w14:paraId="796921E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lastRenderedPageBreak/>
              <w:t> </w:t>
            </w:r>
          </w:p>
        </w:tc>
        <w:tc>
          <w:tcPr>
            <w:tcW w:w="353" w:type="pct"/>
            <w:tcBorders>
              <w:top w:val="nil"/>
              <w:left w:val="nil"/>
              <w:bottom w:val="nil"/>
              <w:right w:val="nil"/>
            </w:tcBorders>
            <w:shd w:val="clear" w:color="000000" w:fill="E2F0D9"/>
            <w:hideMark/>
          </w:tcPr>
          <w:p w14:paraId="51469A9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6.2</w:t>
            </w:r>
          </w:p>
        </w:tc>
        <w:tc>
          <w:tcPr>
            <w:tcW w:w="1380" w:type="pct"/>
            <w:tcBorders>
              <w:top w:val="nil"/>
              <w:left w:val="nil"/>
              <w:bottom w:val="nil"/>
              <w:right w:val="nil"/>
            </w:tcBorders>
            <w:shd w:val="clear" w:color="000000" w:fill="E2F0D9"/>
            <w:hideMark/>
          </w:tcPr>
          <w:p w14:paraId="1CA5A6D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19FE55F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TRDC Local Plan 2026 – 2042 (Part 1)</w:t>
            </w:r>
          </w:p>
        </w:tc>
        <w:tc>
          <w:tcPr>
            <w:tcW w:w="756" w:type="pct"/>
            <w:tcBorders>
              <w:top w:val="nil"/>
              <w:left w:val="nil"/>
              <w:bottom w:val="nil"/>
              <w:right w:val="nil"/>
            </w:tcBorders>
            <w:shd w:val="clear" w:color="000000" w:fill="E2F0D9"/>
            <w:hideMark/>
          </w:tcPr>
          <w:p w14:paraId="4D3549C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105C886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CD6 - Emerging Development Plan / Local Plan Process</w:t>
            </w:r>
          </w:p>
        </w:tc>
      </w:tr>
      <w:tr w:rsidR="00E81810" w:rsidRPr="00E81810" w14:paraId="130E1D48" w14:textId="77777777" w:rsidTr="00E81810">
        <w:trPr>
          <w:trHeight w:val="600"/>
        </w:trPr>
        <w:tc>
          <w:tcPr>
            <w:tcW w:w="423" w:type="pct"/>
            <w:tcBorders>
              <w:top w:val="nil"/>
              <w:left w:val="nil"/>
              <w:bottom w:val="nil"/>
              <w:right w:val="nil"/>
            </w:tcBorders>
            <w:shd w:val="clear" w:color="000000" w:fill="E2F0D9"/>
            <w:hideMark/>
          </w:tcPr>
          <w:p w14:paraId="674B1D3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47ABBD7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6.3</w:t>
            </w:r>
          </w:p>
        </w:tc>
        <w:tc>
          <w:tcPr>
            <w:tcW w:w="1380" w:type="pct"/>
            <w:tcBorders>
              <w:top w:val="nil"/>
              <w:left w:val="nil"/>
              <w:bottom w:val="nil"/>
              <w:right w:val="nil"/>
            </w:tcBorders>
            <w:shd w:val="clear" w:color="000000" w:fill="E2F0D9"/>
            <w:hideMark/>
          </w:tcPr>
          <w:p w14:paraId="2291325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3744E37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TRDC Local Plan 2026 – 2042 (Part 2)</w:t>
            </w:r>
          </w:p>
        </w:tc>
        <w:tc>
          <w:tcPr>
            <w:tcW w:w="756" w:type="pct"/>
            <w:tcBorders>
              <w:top w:val="nil"/>
              <w:left w:val="nil"/>
              <w:bottom w:val="nil"/>
              <w:right w:val="nil"/>
            </w:tcBorders>
            <w:shd w:val="clear" w:color="000000" w:fill="E2F0D9"/>
            <w:hideMark/>
          </w:tcPr>
          <w:p w14:paraId="68D7E88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3DFFA29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CD6 - Emerging Development Plan / Local Plan Process</w:t>
            </w:r>
          </w:p>
        </w:tc>
      </w:tr>
      <w:tr w:rsidR="00E81810" w:rsidRPr="00E81810" w14:paraId="5062A15B" w14:textId="77777777" w:rsidTr="00E81810">
        <w:trPr>
          <w:trHeight w:val="600"/>
        </w:trPr>
        <w:tc>
          <w:tcPr>
            <w:tcW w:w="423" w:type="pct"/>
            <w:tcBorders>
              <w:top w:val="nil"/>
              <w:left w:val="nil"/>
              <w:bottom w:val="nil"/>
              <w:right w:val="nil"/>
            </w:tcBorders>
            <w:shd w:val="clear" w:color="000000" w:fill="E2F0D9"/>
            <w:hideMark/>
          </w:tcPr>
          <w:p w14:paraId="1F86082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73F2C3E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6.4</w:t>
            </w:r>
          </w:p>
        </w:tc>
        <w:tc>
          <w:tcPr>
            <w:tcW w:w="1380" w:type="pct"/>
            <w:tcBorders>
              <w:top w:val="nil"/>
              <w:left w:val="nil"/>
              <w:bottom w:val="nil"/>
              <w:right w:val="nil"/>
            </w:tcBorders>
            <w:shd w:val="clear" w:color="000000" w:fill="E2F0D9"/>
            <w:hideMark/>
          </w:tcPr>
          <w:p w14:paraId="4353A1E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7A7630E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Matthew Pennycook MP TRDC Local Plan Intervention Letter (15 April 2026)</w:t>
            </w:r>
          </w:p>
        </w:tc>
        <w:tc>
          <w:tcPr>
            <w:tcW w:w="756" w:type="pct"/>
            <w:tcBorders>
              <w:top w:val="nil"/>
              <w:left w:val="nil"/>
              <w:bottom w:val="nil"/>
              <w:right w:val="nil"/>
            </w:tcBorders>
            <w:shd w:val="clear" w:color="000000" w:fill="E2F0D9"/>
            <w:hideMark/>
          </w:tcPr>
          <w:p w14:paraId="233E9A3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33AEB50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CD6 - Emerging Development Plan / Local Plan Process</w:t>
            </w:r>
          </w:p>
        </w:tc>
      </w:tr>
      <w:tr w:rsidR="00E81810" w:rsidRPr="00E81810" w14:paraId="3FEF4E8E" w14:textId="77777777" w:rsidTr="00E81810">
        <w:trPr>
          <w:trHeight w:val="300"/>
        </w:trPr>
        <w:tc>
          <w:tcPr>
            <w:tcW w:w="423" w:type="pct"/>
            <w:tcBorders>
              <w:top w:val="nil"/>
              <w:left w:val="nil"/>
              <w:bottom w:val="nil"/>
              <w:right w:val="nil"/>
            </w:tcBorders>
            <w:shd w:val="clear" w:color="000000" w:fill="E2F0D9"/>
            <w:hideMark/>
          </w:tcPr>
          <w:p w14:paraId="72D5108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72E7D72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8.2</w:t>
            </w:r>
          </w:p>
        </w:tc>
        <w:tc>
          <w:tcPr>
            <w:tcW w:w="1380" w:type="pct"/>
            <w:tcBorders>
              <w:top w:val="nil"/>
              <w:left w:val="nil"/>
              <w:bottom w:val="nil"/>
              <w:right w:val="nil"/>
            </w:tcBorders>
            <w:shd w:val="clear" w:color="000000" w:fill="E2F0D9"/>
            <w:hideMark/>
          </w:tcPr>
          <w:p w14:paraId="43367B7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1C2A6A6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National Planning Policy Framework (NPPF, August 2026)</w:t>
            </w:r>
          </w:p>
        </w:tc>
        <w:tc>
          <w:tcPr>
            <w:tcW w:w="756" w:type="pct"/>
            <w:tcBorders>
              <w:top w:val="nil"/>
              <w:left w:val="nil"/>
              <w:bottom w:val="nil"/>
              <w:right w:val="nil"/>
            </w:tcBorders>
            <w:shd w:val="clear" w:color="000000" w:fill="E2F0D9"/>
            <w:hideMark/>
          </w:tcPr>
          <w:p w14:paraId="2240CEC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2B498E9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CD8 - National Policy and Guidance</w:t>
            </w:r>
          </w:p>
        </w:tc>
      </w:tr>
      <w:tr w:rsidR="00E81810" w:rsidRPr="00E81810" w14:paraId="55242E1E" w14:textId="77777777" w:rsidTr="00E81810">
        <w:trPr>
          <w:trHeight w:val="600"/>
        </w:trPr>
        <w:tc>
          <w:tcPr>
            <w:tcW w:w="423" w:type="pct"/>
            <w:tcBorders>
              <w:top w:val="nil"/>
              <w:left w:val="nil"/>
              <w:bottom w:val="nil"/>
              <w:right w:val="nil"/>
            </w:tcBorders>
            <w:shd w:val="clear" w:color="000000" w:fill="E2F0D9"/>
            <w:hideMark/>
          </w:tcPr>
          <w:p w14:paraId="5AA57D6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19C957E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8.8</w:t>
            </w:r>
          </w:p>
        </w:tc>
        <w:tc>
          <w:tcPr>
            <w:tcW w:w="1380" w:type="pct"/>
            <w:tcBorders>
              <w:top w:val="nil"/>
              <w:left w:val="nil"/>
              <w:bottom w:val="nil"/>
              <w:right w:val="nil"/>
            </w:tcBorders>
            <w:shd w:val="clear" w:color="000000" w:fill="E2F0D9"/>
            <w:hideMark/>
          </w:tcPr>
          <w:p w14:paraId="5C3EE1B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7365C8F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Policy statement: a roadmap for Section 106 delivery in England (24 March 2026)</w:t>
            </w:r>
          </w:p>
        </w:tc>
        <w:tc>
          <w:tcPr>
            <w:tcW w:w="756" w:type="pct"/>
            <w:tcBorders>
              <w:top w:val="nil"/>
              <w:left w:val="nil"/>
              <w:bottom w:val="nil"/>
              <w:right w:val="nil"/>
            </w:tcBorders>
            <w:shd w:val="clear" w:color="000000" w:fill="E2F0D9"/>
            <w:hideMark/>
          </w:tcPr>
          <w:p w14:paraId="22DAF73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454A798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CD8 - National Policy and Guidance</w:t>
            </w:r>
          </w:p>
        </w:tc>
      </w:tr>
      <w:tr w:rsidR="00E81810" w:rsidRPr="00E81810" w14:paraId="6C716B5A" w14:textId="77777777" w:rsidTr="00E81810">
        <w:trPr>
          <w:trHeight w:val="300"/>
        </w:trPr>
        <w:tc>
          <w:tcPr>
            <w:tcW w:w="423" w:type="pct"/>
            <w:tcBorders>
              <w:top w:val="nil"/>
              <w:left w:val="nil"/>
              <w:bottom w:val="nil"/>
              <w:right w:val="nil"/>
            </w:tcBorders>
            <w:shd w:val="clear" w:color="000000" w:fill="E2F0D9"/>
            <w:hideMark/>
          </w:tcPr>
          <w:p w14:paraId="680A101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6517F80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9.11</w:t>
            </w:r>
          </w:p>
        </w:tc>
        <w:tc>
          <w:tcPr>
            <w:tcW w:w="1380" w:type="pct"/>
            <w:tcBorders>
              <w:top w:val="nil"/>
              <w:left w:val="nil"/>
              <w:bottom w:val="nil"/>
              <w:right w:val="nil"/>
            </w:tcBorders>
            <w:shd w:val="clear" w:color="000000" w:fill="E2F0D9"/>
            <w:hideMark/>
          </w:tcPr>
          <w:p w14:paraId="63921A4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7707D0F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Draft Conditions (14.08.2026)</w:t>
            </w:r>
          </w:p>
        </w:tc>
        <w:tc>
          <w:tcPr>
            <w:tcW w:w="756" w:type="pct"/>
            <w:tcBorders>
              <w:top w:val="nil"/>
              <w:left w:val="nil"/>
              <w:bottom w:val="nil"/>
              <w:right w:val="nil"/>
            </w:tcBorders>
            <w:shd w:val="clear" w:color="000000" w:fill="E2F0D9"/>
            <w:hideMark/>
          </w:tcPr>
          <w:p w14:paraId="01E786A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2A251A5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CD9 - Appeal Documents</w:t>
            </w:r>
          </w:p>
        </w:tc>
      </w:tr>
      <w:tr w:rsidR="00E81810" w:rsidRPr="00E81810" w14:paraId="14C32714" w14:textId="77777777" w:rsidTr="00E81810">
        <w:trPr>
          <w:trHeight w:val="300"/>
        </w:trPr>
        <w:tc>
          <w:tcPr>
            <w:tcW w:w="423" w:type="pct"/>
            <w:tcBorders>
              <w:top w:val="nil"/>
              <w:left w:val="nil"/>
              <w:bottom w:val="nil"/>
              <w:right w:val="nil"/>
            </w:tcBorders>
            <w:shd w:val="clear" w:color="000000" w:fill="E2F0D9"/>
            <w:hideMark/>
          </w:tcPr>
          <w:p w14:paraId="56305F6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18C9724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9.12</w:t>
            </w:r>
          </w:p>
        </w:tc>
        <w:tc>
          <w:tcPr>
            <w:tcW w:w="1380" w:type="pct"/>
            <w:tcBorders>
              <w:top w:val="nil"/>
              <w:left w:val="nil"/>
              <w:bottom w:val="nil"/>
              <w:right w:val="nil"/>
            </w:tcBorders>
            <w:shd w:val="clear" w:color="000000" w:fill="E2F0D9"/>
            <w:hideMark/>
          </w:tcPr>
          <w:p w14:paraId="0332B31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4B0C446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Draft Conditions Reasons (14.08.2026)</w:t>
            </w:r>
          </w:p>
        </w:tc>
        <w:tc>
          <w:tcPr>
            <w:tcW w:w="756" w:type="pct"/>
            <w:tcBorders>
              <w:top w:val="nil"/>
              <w:left w:val="nil"/>
              <w:bottom w:val="nil"/>
              <w:right w:val="nil"/>
            </w:tcBorders>
            <w:shd w:val="clear" w:color="000000" w:fill="E2F0D9"/>
            <w:hideMark/>
          </w:tcPr>
          <w:p w14:paraId="30A90A3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5FF9FF4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CD9 - Appeal Documents</w:t>
            </w:r>
          </w:p>
        </w:tc>
      </w:tr>
      <w:tr w:rsidR="00E81810" w:rsidRPr="00E81810" w14:paraId="3F47F015" w14:textId="77777777" w:rsidTr="00E81810">
        <w:trPr>
          <w:trHeight w:val="300"/>
        </w:trPr>
        <w:tc>
          <w:tcPr>
            <w:tcW w:w="423" w:type="pct"/>
            <w:tcBorders>
              <w:top w:val="nil"/>
              <w:left w:val="nil"/>
              <w:bottom w:val="nil"/>
              <w:right w:val="nil"/>
            </w:tcBorders>
            <w:shd w:val="clear" w:color="000000" w:fill="E2F0D9"/>
            <w:hideMark/>
          </w:tcPr>
          <w:p w14:paraId="1DBEED6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40A658A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9.13</w:t>
            </w:r>
          </w:p>
        </w:tc>
        <w:tc>
          <w:tcPr>
            <w:tcW w:w="1380" w:type="pct"/>
            <w:tcBorders>
              <w:top w:val="nil"/>
              <w:left w:val="nil"/>
              <w:bottom w:val="nil"/>
              <w:right w:val="nil"/>
            </w:tcBorders>
            <w:shd w:val="clear" w:color="000000" w:fill="E2F0D9"/>
            <w:hideMark/>
          </w:tcPr>
          <w:p w14:paraId="48A4603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650B7AB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Draft Conditions – Inspectors Comments (20.08.26)</w:t>
            </w:r>
          </w:p>
        </w:tc>
        <w:tc>
          <w:tcPr>
            <w:tcW w:w="756" w:type="pct"/>
            <w:tcBorders>
              <w:top w:val="nil"/>
              <w:left w:val="nil"/>
              <w:bottom w:val="nil"/>
              <w:right w:val="nil"/>
            </w:tcBorders>
            <w:shd w:val="clear" w:color="000000" w:fill="E2F0D9"/>
            <w:hideMark/>
          </w:tcPr>
          <w:p w14:paraId="046E9CF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2287655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CD9 - Appeal Documents</w:t>
            </w:r>
          </w:p>
        </w:tc>
      </w:tr>
      <w:tr w:rsidR="00E81810" w:rsidRPr="00E81810" w14:paraId="110E797F" w14:textId="77777777" w:rsidTr="00E81810">
        <w:trPr>
          <w:trHeight w:val="900"/>
        </w:trPr>
        <w:tc>
          <w:tcPr>
            <w:tcW w:w="423" w:type="pct"/>
            <w:tcBorders>
              <w:top w:val="nil"/>
              <w:left w:val="nil"/>
              <w:bottom w:val="nil"/>
              <w:right w:val="nil"/>
            </w:tcBorders>
            <w:shd w:val="clear" w:color="000000" w:fill="E2F0D9"/>
            <w:hideMark/>
          </w:tcPr>
          <w:p w14:paraId="45D22CE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2B1224A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10.13</w:t>
            </w:r>
          </w:p>
        </w:tc>
        <w:tc>
          <w:tcPr>
            <w:tcW w:w="1380" w:type="pct"/>
            <w:tcBorders>
              <w:top w:val="nil"/>
              <w:left w:val="nil"/>
              <w:bottom w:val="nil"/>
              <w:right w:val="nil"/>
            </w:tcBorders>
            <w:shd w:val="clear" w:color="000000" w:fill="E2F0D9"/>
            <w:hideMark/>
          </w:tcPr>
          <w:p w14:paraId="721559C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3823420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APP/P1940/Q/17/3181213. Leavesden Aerodrome, Aerodrome Way, Leavesden, Hertfordshire WD25 7NL. Dated 22 March 2018.</w:t>
            </w:r>
          </w:p>
        </w:tc>
        <w:tc>
          <w:tcPr>
            <w:tcW w:w="756" w:type="pct"/>
            <w:tcBorders>
              <w:top w:val="nil"/>
              <w:left w:val="nil"/>
              <w:bottom w:val="nil"/>
              <w:right w:val="nil"/>
            </w:tcBorders>
            <w:shd w:val="clear" w:color="000000" w:fill="E2F0D9"/>
            <w:hideMark/>
          </w:tcPr>
          <w:p w14:paraId="3BA9BD4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79CEE40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CD10 - Relevant Appeal Decisions</w:t>
            </w:r>
          </w:p>
        </w:tc>
      </w:tr>
      <w:tr w:rsidR="00E81810" w:rsidRPr="00E81810" w14:paraId="3EB77E31" w14:textId="77777777" w:rsidTr="00E81810">
        <w:trPr>
          <w:trHeight w:val="600"/>
        </w:trPr>
        <w:tc>
          <w:tcPr>
            <w:tcW w:w="423" w:type="pct"/>
            <w:tcBorders>
              <w:top w:val="nil"/>
              <w:left w:val="nil"/>
              <w:bottom w:val="nil"/>
              <w:right w:val="nil"/>
            </w:tcBorders>
            <w:shd w:val="clear" w:color="000000" w:fill="E2F0D9"/>
            <w:hideMark/>
          </w:tcPr>
          <w:p w14:paraId="7357C35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08EDE86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12.7</w:t>
            </w:r>
          </w:p>
        </w:tc>
        <w:tc>
          <w:tcPr>
            <w:tcW w:w="1380" w:type="pct"/>
            <w:tcBorders>
              <w:top w:val="nil"/>
              <w:left w:val="nil"/>
              <w:bottom w:val="nil"/>
              <w:right w:val="nil"/>
            </w:tcBorders>
            <w:shd w:val="clear" w:color="000000" w:fill="E2F0D9"/>
            <w:hideMark/>
          </w:tcPr>
          <w:p w14:paraId="29F889D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3ECBA95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Appendix 1 – Guide to Developer Infrastructure Contributions</w:t>
            </w:r>
          </w:p>
        </w:tc>
        <w:tc>
          <w:tcPr>
            <w:tcW w:w="756" w:type="pct"/>
            <w:tcBorders>
              <w:top w:val="nil"/>
              <w:left w:val="nil"/>
              <w:bottom w:val="nil"/>
              <w:right w:val="nil"/>
            </w:tcBorders>
            <w:shd w:val="clear" w:color="000000" w:fill="E2F0D9"/>
            <w:hideMark/>
          </w:tcPr>
          <w:p w14:paraId="262CFC2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26D118F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CD12 - Local Planning Authority and Other Authority Proofs of Evidence &amp; Rebuttals</w:t>
            </w:r>
          </w:p>
        </w:tc>
      </w:tr>
      <w:tr w:rsidR="00E81810" w:rsidRPr="00E81810" w14:paraId="560CC060" w14:textId="77777777" w:rsidTr="00E81810">
        <w:trPr>
          <w:trHeight w:val="600"/>
        </w:trPr>
        <w:tc>
          <w:tcPr>
            <w:tcW w:w="423" w:type="pct"/>
            <w:tcBorders>
              <w:top w:val="nil"/>
              <w:left w:val="nil"/>
              <w:bottom w:val="nil"/>
              <w:right w:val="nil"/>
            </w:tcBorders>
            <w:shd w:val="clear" w:color="000000" w:fill="E2F0D9"/>
            <w:hideMark/>
          </w:tcPr>
          <w:p w14:paraId="2070FC1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2982B89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12.8</w:t>
            </w:r>
          </w:p>
        </w:tc>
        <w:tc>
          <w:tcPr>
            <w:tcW w:w="1380" w:type="pct"/>
            <w:tcBorders>
              <w:top w:val="nil"/>
              <w:left w:val="nil"/>
              <w:bottom w:val="nil"/>
              <w:right w:val="nil"/>
            </w:tcBorders>
            <w:shd w:val="clear" w:color="000000" w:fill="E2F0D9"/>
            <w:hideMark/>
          </w:tcPr>
          <w:p w14:paraId="16F1783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489CADC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Appendix 2 - Guide to Developer Infrastructure Contributions Legal Pack</w:t>
            </w:r>
          </w:p>
        </w:tc>
        <w:tc>
          <w:tcPr>
            <w:tcW w:w="756" w:type="pct"/>
            <w:tcBorders>
              <w:top w:val="nil"/>
              <w:left w:val="nil"/>
              <w:bottom w:val="nil"/>
              <w:right w:val="nil"/>
            </w:tcBorders>
            <w:shd w:val="clear" w:color="000000" w:fill="E2F0D9"/>
            <w:hideMark/>
          </w:tcPr>
          <w:p w14:paraId="3DC31A5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00D7135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CD12 - Local Planning Authority and Other Authority Proofs of Evidence &amp; Rebuttals</w:t>
            </w:r>
          </w:p>
        </w:tc>
      </w:tr>
      <w:tr w:rsidR="00E81810" w:rsidRPr="00E81810" w14:paraId="3C395181" w14:textId="77777777" w:rsidTr="00E81810">
        <w:trPr>
          <w:trHeight w:val="600"/>
        </w:trPr>
        <w:tc>
          <w:tcPr>
            <w:tcW w:w="423" w:type="pct"/>
            <w:tcBorders>
              <w:top w:val="nil"/>
              <w:left w:val="nil"/>
              <w:bottom w:val="nil"/>
              <w:right w:val="nil"/>
            </w:tcBorders>
            <w:shd w:val="clear" w:color="000000" w:fill="E2F0D9"/>
            <w:hideMark/>
          </w:tcPr>
          <w:p w14:paraId="423CF45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3775E41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12.9</w:t>
            </w:r>
          </w:p>
        </w:tc>
        <w:tc>
          <w:tcPr>
            <w:tcW w:w="1380" w:type="pct"/>
            <w:tcBorders>
              <w:top w:val="nil"/>
              <w:left w:val="nil"/>
              <w:bottom w:val="nil"/>
              <w:right w:val="nil"/>
            </w:tcBorders>
            <w:shd w:val="clear" w:color="000000" w:fill="E2F0D9"/>
            <w:hideMark/>
          </w:tcPr>
          <w:p w14:paraId="40BC8C0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1C5455B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Appendix 3 - Guide to Non-Education Model and Indicative Section 106 Contributions Calculator</w:t>
            </w:r>
          </w:p>
        </w:tc>
        <w:tc>
          <w:tcPr>
            <w:tcW w:w="756" w:type="pct"/>
            <w:tcBorders>
              <w:top w:val="nil"/>
              <w:left w:val="nil"/>
              <w:bottom w:val="nil"/>
              <w:right w:val="nil"/>
            </w:tcBorders>
            <w:shd w:val="clear" w:color="000000" w:fill="E2F0D9"/>
            <w:hideMark/>
          </w:tcPr>
          <w:p w14:paraId="6A69F6C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7E2DC05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CD12 - Local Planning Authority and Other Authority Proofs of Evidence &amp; Rebuttals</w:t>
            </w:r>
          </w:p>
        </w:tc>
      </w:tr>
      <w:tr w:rsidR="00E81810" w:rsidRPr="00E81810" w14:paraId="62AF172C" w14:textId="77777777" w:rsidTr="00E81810">
        <w:trPr>
          <w:trHeight w:val="600"/>
        </w:trPr>
        <w:tc>
          <w:tcPr>
            <w:tcW w:w="423" w:type="pct"/>
            <w:tcBorders>
              <w:top w:val="nil"/>
              <w:left w:val="nil"/>
              <w:bottom w:val="nil"/>
              <w:right w:val="nil"/>
            </w:tcBorders>
            <w:shd w:val="clear" w:color="000000" w:fill="E2F0D9"/>
            <w:hideMark/>
          </w:tcPr>
          <w:p w14:paraId="7DF891C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43FEAB2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12.10</w:t>
            </w:r>
          </w:p>
        </w:tc>
        <w:tc>
          <w:tcPr>
            <w:tcW w:w="1380" w:type="pct"/>
            <w:tcBorders>
              <w:top w:val="nil"/>
              <w:left w:val="nil"/>
              <w:bottom w:val="nil"/>
              <w:right w:val="nil"/>
            </w:tcBorders>
            <w:shd w:val="clear" w:color="000000" w:fill="E2F0D9"/>
            <w:hideMark/>
          </w:tcPr>
          <w:p w14:paraId="1BF817C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17B54B1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xml:space="preserve">Appendix 4 - Department for </w:t>
            </w:r>
            <w:r w:rsidRPr="00E81810">
              <w:rPr>
                <w:rFonts w:ascii="Calibri" w:hAnsi="Calibri" w:cs="Calibri"/>
                <w:color w:val="000000" w:themeColor="text1"/>
                <w:sz w:val="22"/>
                <w:szCs w:val="22"/>
              </w:rPr>
              <w:lastRenderedPageBreak/>
              <w:t>Education School Scorecards</w:t>
            </w:r>
          </w:p>
        </w:tc>
        <w:tc>
          <w:tcPr>
            <w:tcW w:w="756" w:type="pct"/>
            <w:tcBorders>
              <w:top w:val="nil"/>
              <w:left w:val="nil"/>
              <w:bottom w:val="nil"/>
              <w:right w:val="nil"/>
            </w:tcBorders>
            <w:shd w:val="clear" w:color="000000" w:fill="E2F0D9"/>
            <w:hideMark/>
          </w:tcPr>
          <w:p w14:paraId="210E9FB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lastRenderedPageBreak/>
              <w:t> </w:t>
            </w:r>
          </w:p>
        </w:tc>
        <w:tc>
          <w:tcPr>
            <w:tcW w:w="1028" w:type="pct"/>
            <w:tcBorders>
              <w:top w:val="nil"/>
              <w:left w:val="nil"/>
              <w:bottom w:val="nil"/>
              <w:right w:val="nil"/>
            </w:tcBorders>
            <w:shd w:val="clear" w:color="000000" w:fill="E2F0D9"/>
            <w:hideMark/>
          </w:tcPr>
          <w:p w14:paraId="49126B6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xml:space="preserve">CD12 - Local Planning Authority and Other Authority </w:t>
            </w:r>
            <w:r w:rsidRPr="00E81810">
              <w:rPr>
                <w:rFonts w:ascii="Calibri" w:hAnsi="Calibri" w:cs="Calibri"/>
                <w:color w:val="000000" w:themeColor="text1"/>
                <w:sz w:val="22"/>
                <w:szCs w:val="22"/>
              </w:rPr>
              <w:lastRenderedPageBreak/>
              <w:t>Proofs of Evidence &amp; Rebuttals</w:t>
            </w:r>
          </w:p>
        </w:tc>
      </w:tr>
      <w:tr w:rsidR="00E81810" w:rsidRPr="00E81810" w14:paraId="5F65ADDF" w14:textId="77777777" w:rsidTr="00E81810">
        <w:trPr>
          <w:trHeight w:val="600"/>
        </w:trPr>
        <w:tc>
          <w:tcPr>
            <w:tcW w:w="423" w:type="pct"/>
            <w:tcBorders>
              <w:top w:val="nil"/>
              <w:left w:val="nil"/>
              <w:bottom w:val="nil"/>
              <w:right w:val="nil"/>
            </w:tcBorders>
            <w:shd w:val="clear" w:color="000000" w:fill="E2F0D9"/>
            <w:hideMark/>
          </w:tcPr>
          <w:p w14:paraId="7218DB2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lastRenderedPageBreak/>
              <w:t> </w:t>
            </w:r>
          </w:p>
        </w:tc>
        <w:tc>
          <w:tcPr>
            <w:tcW w:w="353" w:type="pct"/>
            <w:tcBorders>
              <w:top w:val="nil"/>
              <w:left w:val="nil"/>
              <w:bottom w:val="nil"/>
              <w:right w:val="nil"/>
            </w:tcBorders>
            <w:shd w:val="clear" w:color="000000" w:fill="E2F0D9"/>
            <w:hideMark/>
          </w:tcPr>
          <w:p w14:paraId="3E9B93A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12.11</w:t>
            </w:r>
          </w:p>
        </w:tc>
        <w:tc>
          <w:tcPr>
            <w:tcW w:w="1380" w:type="pct"/>
            <w:tcBorders>
              <w:top w:val="nil"/>
              <w:left w:val="nil"/>
              <w:bottom w:val="nil"/>
              <w:right w:val="nil"/>
            </w:tcBorders>
            <w:shd w:val="clear" w:color="000000" w:fill="E2F0D9"/>
            <w:hideMark/>
          </w:tcPr>
          <w:p w14:paraId="717B26B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1C89CA5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Appendix 5 - Securing Developer Contributions for Education</w:t>
            </w:r>
          </w:p>
        </w:tc>
        <w:tc>
          <w:tcPr>
            <w:tcW w:w="756" w:type="pct"/>
            <w:tcBorders>
              <w:top w:val="nil"/>
              <w:left w:val="nil"/>
              <w:bottom w:val="nil"/>
              <w:right w:val="nil"/>
            </w:tcBorders>
            <w:shd w:val="clear" w:color="000000" w:fill="E2F0D9"/>
            <w:hideMark/>
          </w:tcPr>
          <w:p w14:paraId="6D23855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06BEC3A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CD12 - Local Planning Authority and Other Authority Proofs of Evidence &amp; Rebuttals</w:t>
            </w:r>
          </w:p>
        </w:tc>
      </w:tr>
      <w:tr w:rsidR="00E81810" w:rsidRPr="00E81810" w14:paraId="6629543B" w14:textId="77777777" w:rsidTr="00E81810">
        <w:trPr>
          <w:trHeight w:val="600"/>
        </w:trPr>
        <w:tc>
          <w:tcPr>
            <w:tcW w:w="423" w:type="pct"/>
            <w:tcBorders>
              <w:top w:val="nil"/>
              <w:left w:val="nil"/>
              <w:bottom w:val="nil"/>
              <w:right w:val="nil"/>
            </w:tcBorders>
            <w:shd w:val="clear" w:color="000000" w:fill="E2F0D9"/>
            <w:hideMark/>
          </w:tcPr>
          <w:p w14:paraId="5ACC1EA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63C1A47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12.12</w:t>
            </w:r>
          </w:p>
        </w:tc>
        <w:tc>
          <w:tcPr>
            <w:tcW w:w="1380" w:type="pct"/>
            <w:tcBorders>
              <w:top w:val="nil"/>
              <w:left w:val="nil"/>
              <w:bottom w:val="nil"/>
              <w:right w:val="nil"/>
            </w:tcBorders>
            <w:shd w:val="clear" w:color="000000" w:fill="E2F0D9"/>
            <w:hideMark/>
          </w:tcPr>
          <w:p w14:paraId="16CE7BD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0A71931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Appendix 6 - Estimating Pupil Yield from Housing Development</w:t>
            </w:r>
          </w:p>
        </w:tc>
        <w:tc>
          <w:tcPr>
            <w:tcW w:w="756" w:type="pct"/>
            <w:tcBorders>
              <w:top w:val="nil"/>
              <w:left w:val="nil"/>
              <w:bottom w:val="nil"/>
              <w:right w:val="nil"/>
            </w:tcBorders>
            <w:shd w:val="clear" w:color="000000" w:fill="E2F0D9"/>
            <w:hideMark/>
          </w:tcPr>
          <w:p w14:paraId="4224A4B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12D08FC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CD12 - Local Planning Authority and Other Authority Proofs of Evidence &amp; Rebuttals</w:t>
            </w:r>
          </w:p>
        </w:tc>
      </w:tr>
      <w:tr w:rsidR="00E81810" w:rsidRPr="00E81810" w14:paraId="76605C55" w14:textId="77777777" w:rsidTr="00E81810">
        <w:trPr>
          <w:trHeight w:val="600"/>
        </w:trPr>
        <w:tc>
          <w:tcPr>
            <w:tcW w:w="423" w:type="pct"/>
            <w:tcBorders>
              <w:top w:val="nil"/>
              <w:left w:val="nil"/>
              <w:bottom w:val="nil"/>
              <w:right w:val="nil"/>
            </w:tcBorders>
            <w:shd w:val="clear" w:color="000000" w:fill="E2F0D9"/>
            <w:hideMark/>
          </w:tcPr>
          <w:p w14:paraId="5A91547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14615A4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12.13</w:t>
            </w:r>
          </w:p>
        </w:tc>
        <w:tc>
          <w:tcPr>
            <w:tcW w:w="1380" w:type="pct"/>
            <w:tcBorders>
              <w:top w:val="nil"/>
              <w:left w:val="nil"/>
              <w:bottom w:val="nil"/>
              <w:right w:val="nil"/>
            </w:tcBorders>
            <w:shd w:val="clear" w:color="000000" w:fill="E2F0D9"/>
            <w:hideMark/>
          </w:tcPr>
          <w:p w14:paraId="75D2215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19564A5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Appendix 7 - Guide to the Hertfordshire Demographic Model</w:t>
            </w:r>
          </w:p>
        </w:tc>
        <w:tc>
          <w:tcPr>
            <w:tcW w:w="756" w:type="pct"/>
            <w:tcBorders>
              <w:top w:val="nil"/>
              <w:left w:val="nil"/>
              <w:bottom w:val="nil"/>
              <w:right w:val="nil"/>
            </w:tcBorders>
            <w:shd w:val="clear" w:color="000000" w:fill="E2F0D9"/>
            <w:hideMark/>
          </w:tcPr>
          <w:p w14:paraId="1E6DF05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7AAA67E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CD12 - Local Planning Authority and Other Authority Proofs of Evidence &amp; Rebuttals</w:t>
            </w:r>
          </w:p>
        </w:tc>
      </w:tr>
      <w:tr w:rsidR="00E81810" w:rsidRPr="00E81810" w14:paraId="287DD856" w14:textId="77777777" w:rsidTr="00E81810">
        <w:trPr>
          <w:trHeight w:val="600"/>
        </w:trPr>
        <w:tc>
          <w:tcPr>
            <w:tcW w:w="423" w:type="pct"/>
            <w:tcBorders>
              <w:top w:val="nil"/>
              <w:left w:val="nil"/>
              <w:bottom w:val="nil"/>
              <w:right w:val="nil"/>
            </w:tcBorders>
            <w:shd w:val="clear" w:color="000000" w:fill="E2F0D9"/>
            <w:hideMark/>
          </w:tcPr>
          <w:p w14:paraId="69C3263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7E9EA14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12.14</w:t>
            </w:r>
          </w:p>
        </w:tc>
        <w:tc>
          <w:tcPr>
            <w:tcW w:w="1380" w:type="pct"/>
            <w:tcBorders>
              <w:top w:val="nil"/>
              <w:left w:val="nil"/>
              <w:bottom w:val="nil"/>
              <w:right w:val="nil"/>
            </w:tcBorders>
            <w:shd w:val="clear" w:color="000000" w:fill="E2F0D9"/>
            <w:hideMark/>
          </w:tcPr>
          <w:p w14:paraId="269E776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2856F33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Appendix 8 - Pupil Yield Survey Methodology</w:t>
            </w:r>
          </w:p>
        </w:tc>
        <w:tc>
          <w:tcPr>
            <w:tcW w:w="756" w:type="pct"/>
            <w:tcBorders>
              <w:top w:val="nil"/>
              <w:left w:val="nil"/>
              <w:bottom w:val="nil"/>
              <w:right w:val="nil"/>
            </w:tcBorders>
            <w:shd w:val="clear" w:color="000000" w:fill="E2F0D9"/>
            <w:hideMark/>
          </w:tcPr>
          <w:p w14:paraId="2ABCA40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21ED525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CD12 - Local Planning Authority and Other Authority Proofs of Evidence &amp; Rebuttals</w:t>
            </w:r>
          </w:p>
        </w:tc>
      </w:tr>
      <w:tr w:rsidR="00E81810" w:rsidRPr="00E81810" w14:paraId="4933C2C1" w14:textId="77777777" w:rsidTr="00E81810">
        <w:trPr>
          <w:trHeight w:val="600"/>
        </w:trPr>
        <w:tc>
          <w:tcPr>
            <w:tcW w:w="423" w:type="pct"/>
            <w:tcBorders>
              <w:top w:val="nil"/>
              <w:left w:val="nil"/>
              <w:bottom w:val="nil"/>
              <w:right w:val="nil"/>
            </w:tcBorders>
            <w:shd w:val="clear" w:color="000000" w:fill="E2F0D9"/>
            <w:hideMark/>
          </w:tcPr>
          <w:p w14:paraId="7EE11C3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1D03E33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12.15</w:t>
            </w:r>
          </w:p>
        </w:tc>
        <w:tc>
          <w:tcPr>
            <w:tcW w:w="1380" w:type="pct"/>
            <w:tcBorders>
              <w:top w:val="nil"/>
              <w:left w:val="nil"/>
              <w:bottom w:val="nil"/>
              <w:right w:val="nil"/>
            </w:tcBorders>
            <w:shd w:val="clear" w:color="000000" w:fill="E2F0D9"/>
            <w:hideMark/>
          </w:tcPr>
          <w:p w14:paraId="393167D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3768696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Appendix 9 - Appeal Decision: Land east of A10, Buntingford, Hertfordshire</w:t>
            </w:r>
          </w:p>
        </w:tc>
        <w:tc>
          <w:tcPr>
            <w:tcW w:w="756" w:type="pct"/>
            <w:tcBorders>
              <w:top w:val="nil"/>
              <w:left w:val="nil"/>
              <w:bottom w:val="nil"/>
              <w:right w:val="nil"/>
            </w:tcBorders>
            <w:shd w:val="clear" w:color="000000" w:fill="E2F0D9"/>
            <w:hideMark/>
          </w:tcPr>
          <w:p w14:paraId="3BA19D1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421560E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CD12 - Local Planning Authority and Other Authority Proofs of Evidence &amp; Rebuttals</w:t>
            </w:r>
          </w:p>
        </w:tc>
      </w:tr>
      <w:tr w:rsidR="00E81810" w:rsidRPr="00E81810" w14:paraId="59ABD483" w14:textId="77777777" w:rsidTr="00E81810">
        <w:trPr>
          <w:trHeight w:val="600"/>
        </w:trPr>
        <w:tc>
          <w:tcPr>
            <w:tcW w:w="423" w:type="pct"/>
            <w:tcBorders>
              <w:top w:val="nil"/>
              <w:left w:val="nil"/>
              <w:bottom w:val="nil"/>
              <w:right w:val="nil"/>
            </w:tcBorders>
            <w:shd w:val="clear" w:color="000000" w:fill="E2F0D9"/>
            <w:hideMark/>
          </w:tcPr>
          <w:p w14:paraId="61C3467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1B735A1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12.16</w:t>
            </w:r>
          </w:p>
        </w:tc>
        <w:tc>
          <w:tcPr>
            <w:tcW w:w="1380" w:type="pct"/>
            <w:tcBorders>
              <w:top w:val="nil"/>
              <w:left w:val="nil"/>
              <w:bottom w:val="nil"/>
              <w:right w:val="nil"/>
            </w:tcBorders>
            <w:shd w:val="clear" w:color="000000" w:fill="E2F0D9"/>
            <w:hideMark/>
          </w:tcPr>
          <w:p w14:paraId="3352E3F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0DFF5D0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Appendix 10 - Response to Planning Application 24/2073/OUT dated 11 November 2025</w:t>
            </w:r>
          </w:p>
        </w:tc>
        <w:tc>
          <w:tcPr>
            <w:tcW w:w="756" w:type="pct"/>
            <w:tcBorders>
              <w:top w:val="nil"/>
              <w:left w:val="nil"/>
              <w:bottom w:val="nil"/>
              <w:right w:val="nil"/>
            </w:tcBorders>
            <w:shd w:val="clear" w:color="000000" w:fill="E2F0D9"/>
            <w:hideMark/>
          </w:tcPr>
          <w:p w14:paraId="189FE20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48AE16C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CD12 - Local Planning Authority and Other Authority Proofs of Evidence &amp; Rebuttals</w:t>
            </w:r>
          </w:p>
        </w:tc>
      </w:tr>
      <w:tr w:rsidR="00E81810" w:rsidRPr="00E81810" w14:paraId="1107EB6F" w14:textId="77777777" w:rsidTr="00E81810">
        <w:trPr>
          <w:trHeight w:val="600"/>
        </w:trPr>
        <w:tc>
          <w:tcPr>
            <w:tcW w:w="423" w:type="pct"/>
            <w:tcBorders>
              <w:top w:val="nil"/>
              <w:left w:val="nil"/>
              <w:bottom w:val="nil"/>
              <w:right w:val="nil"/>
            </w:tcBorders>
            <w:shd w:val="clear" w:color="000000" w:fill="E2F0D9"/>
            <w:hideMark/>
          </w:tcPr>
          <w:p w14:paraId="30047CB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3731F54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12.17</w:t>
            </w:r>
          </w:p>
        </w:tc>
        <w:tc>
          <w:tcPr>
            <w:tcW w:w="1380" w:type="pct"/>
            <w:tcBorders>
              <w:top w:val="nil"/>
              <w:left w:val="nil"/>
              <w:bottom w:val="nil"/>
              <w:right w:val="nil"/>
            </w:tcBorders>
            <w:shd w:val="clear" w:color="000000" w:fill="E2F0D9"/>
            <w:hideMark/>
          </w:tcPr>
          <w:p w14:paraId="129BEC2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02C0617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Appendix 11 - Officer’s Report for Planning Application 24/2073/OUT dated 22 January 2026</w:t>
            </w:r>
          </w:p>
        </w:tc>
        <w:tc>
          <w:tcPr>
            <w:tcW w:w="756" w:type="pct"/>
            <w:tcBorders>
              <w:top w:val="nil"/>
              <w:left w:val="nil"/>
              <w:bottom w:val="nil"/>
              <w:right w:val="nil"/>
            </w:tcBorders>
            <w:shd w:val="clear" w:color="000000" w:fill="E2F0D9"/>
            <w:hideMark/>
          </w:tcPr>
          <w:p w14:paraId="2967503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7B7D4D3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CD12 - Local Planning Authority and Other Authority Proofs of Evidence &amp; Rebuttals</w:t>
            </w:r>
          </w:p>
        </w:tc>
      </w:tr>
      <w:tr w:rsidR="00E81810" w:rsidRPr="00E81810" w14:paraId="057DFABF" w14:textId="77777777" w:rsidTr="00E81810">
        <w:trPr>
          <w:trHeight w:val="600"/>
        </w:trPr>
        <w:tc>
          <w:tcPr>
            <w:tcW w:w="423" w:type="pct"/>
            <w:tcBorders>
              <w:top w:val="nil"/>
              <w:left w:val="nil"/>
              <w:bottom w:val="nil"/>
              <w:right w:val="nil"/>
            </w:tcBorders>
            <w:shd w:val="clear" w:color="000000" w:fill="E2F0D9"/>
            <w:hideMark/>
          </w:tcPr>
          <w:p w14:paraId="77DFBA7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5D02645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12.18</w:t>
            </w:r>
          </w:p>
        </w:tc>
        <w:tc>
          <w:tcPr>
            <w:tcW w:w="1380" w:type="pct"/>
            <w:tcBorders>
              <w:top w:val="nil"/>
              <w:left w:val="nil"/>
              <w:bottom w:val="nil"/>
              <w:right w:val="nil"/>
            </w:tcBorders>
            <w:shd w:val="clear" w:color="000000" w:fill="E2F0D9"/>
            <w:hideMark/>
          </w:tcPr>
          <w:p w14:paraId="3FCF4AA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0E707AC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Appendix 12 - Technical Appendix 11 – Land Matters</w:t>
            </w:r>
          </w:p>
        </w:tc>
        <w:tc>
          <w:tcPr>
            <w:tcW w:w="756" w:type="pct"/>
            <w:tcBorders>
              <w:top w:val="nil"/>
              <w:left w:val="nil"/>
              <w:bottom w:val="nil"/>
              <w:right w:val="nil"/>
            </w:tcBorders>
            <w:shd w:val="clear" w:color="000000" w:fill="E2F0D9"/>
            <w:hideMark/>
          </w:tcPr>
          <w:p w14:paraId="0C2228E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1587601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CD12 - Local Planning Authority and Other Authority Proofs of Evidence &amp; Rebuttals</w:t>
            </w:r>
          </w:p>
        </w:tc>
      </w:tr>
      <w:tr w:rsidR="00E81810" w:rsidRPr="00E81810" w14:paraId="53836A42" w14:textId="77777777" w:rsidTr="00E81810">
        <w:trPr>
          <w:trHeight w:val="600"/>
        </w:trPr>
        <w:tc>
          <w:tcPr>
            <w:tcW w:w="423" w:type="pct"/>
            <w:tcBorders>
              <w:top w:val="nil"/>
              <w:left w:val="nil"/>
              <w:bottom w:val="nil"/>
              <w:right w:val="nil"/>
            </w:tcBorders>
            <w:shd w:val="clear" w:color="000000" w:fill="E2F0D9"/>
            <w:hideMark/>
          </w:tcPr>
          <w:p w14:paraId="4D09213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724B2A4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12.19</w:t>
            </w:r>
          </w:p>
        </w:tc>
        <w:tc>
          <w:tcPr>
            <w:tcW w:w="1380" w:type="pct"/>
            <w:tcBorders>
              <w:top w:val="nil"/>
              <w:left w:val="nil"/>
              <w:bottom w:val="nil"/>
              <w:right w:val="nil"/>
            </w:tcBorders>
            <w:shd w:val="clear" w:color="000000" w:fill="E2F0D9"/>
            <w:hideMark/>
          </w:tcPr>
          <w:p w14:paraId="48A262C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18B341F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Appendix 13 - Technical Appendix 3 – Education (Mainstream Schools)</w:t>
            </w:r>
          </w:p>
        </w:tc>
        <w:tc>
          <w:tcPr>
            <w:tcW w:w="756" w:type="pct"/>
            <w:tcBorders>
              <w:top w:val="nil"/>
              <w:left w:val="nil"/>
              <w:bottom w:val="nil"/>
              <w:right w:val="nil"/>
            </w:tcBorders>
            <w:shd w:val="clear" w:color="000000" w:fill="E2F0D9"/>
            <w:hideMark/>
          </w:tcPr>
          <w:p w14:paraId="2FF7190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3588933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CD12 - Local Planning Authority and Other Authority Proofs of Evidence &amp; Rebuttals</w:t>
            </w:r>
          </w:p>
        </w:tc>
      </w:tr>
      <w:tr w:rsidR="00E81810" w:rsidRPr="00E81810" w14:paraId="32A1E621" w14:textId="77777777" w:rsidTr="00E81810">
        <w:trPr>
          <w:trHeight w:val="600"/>
        </w:trPr>
        <w:tc>
          <w:tcPr>
            <w:tcW w:w="423" w:type="pct"/>
            <w:tcBorders>
              <w:top w:val="nil"/>
              <w:left w:val="nil"/>
              <w:bottom w:val="nil"/>
              <w:right w:val="nil"/>
            </w:tcBorders>
            <w:shd w:val="clear" w:color="000000" w:fill="E2F0D9"/>
            <w:hideMark/>
          </w:tcPr>
          <w:p w14:paraId="73904D4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01F26F5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12.20</w:t>
            </w:r>
          </w:p>
        </w:tc>
        <w:tc>
          <w:tcPr>
            <w:tcW w:w="1380" w:type="pct"/>
            <w:tcBorders>
              <w:top w:val="nil"/>
              <w:left w:val="nil"/>
              <w:bottom w:val="nil"/>
              <w:right w:val="nil"/>
            </w:tcBorders>
            <w:shd w:val="clear" w:color="000000" w:fill="E2F0D9"/>
            <w:hideMark/>
          </w:tcPr>
          <w:p w14:paraId="4CA5697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00CAE6E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Appendix 14 - SEND Special School Place Planning Strategy</w:t>
            </w:r>
          </w:p>
        </w:tc>
        <w:tc>
          <w:tcPr>
            <w:tcW w:w="756" w:type="pct"/>
            <w:tcBorders>
              <w:top w:val="nil"/>
              <w:left w:val="nil"/>
              <w:bottom w:val="nil"/>
              <w:right w:val="nil"/>
            </w:tcBorders>
            <w:shd w:val="clear" w:color="000000" w:fill="E2F0D9"/>
            <w:hideMark/>
          </w:tcPr>
          <w:p w14:paraId="0309D88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2BC4A95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CD12 - Local Planning Authority and Other Authority Proofs of Evidence &amp; Rebuttals</w:t>
            </w:r>
          </w:p>
        </w:tc>
      </w:tr>
      <w:tr w:rsidR="00E81810" w:rsidRPr="00E81810" w14:paraId="39CEF948" w14:textId="77777777" w:rsidTr="00E81810">
        <w:trPr>
          <w:trHeight w:val="600"/>
        </w:trPr>
        <w:tc>
          <w:tcPr>
            <w:tcW w:w="423" w:type="pct"/>
            <w:tcBorders>
              <w:top w:val="nil"/>
              <w:left w:val="nil"/>
              <w:bottom w:val="nil"/>
              <w:right w:val="nil"/>
            </w:tcBorders>
            <w:shd w:val="clear" w:color="000000" w:fill="E2F0D9"/>
            <w:hideMark/>
          </w:tcPr>
          <w:p w14:paraId="080657EC"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lastRenderedPageBreak/>
              <w:t> </w:t>
            </w:r>
          </w:p>
        </w:tc>
        <w:tc>
          <w:tcPr>
            <w:tcW w:w="353" w:type="pct"/>
            <w:tcBorders>
              <w:top w:val="nil"/>
              <w:left w:val="nil"/>
              <w:bottom w:val="nil"/>
              <w:right w:val="nil"/>
            </w:tcBorders>
            <w:shd w:val="clear" w:color="000000" w:fill="E2F0D9"/>
            <w:hideMark/>
          </w:tcPr>
          <w:p w14:paraId="76679EF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12.21</w:t>
            </w:r>
          </w:p>
        </w:tc>
        <w:tc>
          <w:tcPr>
            <w:tcW w:w="1380" w:type="pct"/>
            <w:tcBorders>
              <w:top w:val="nil"/>
              <w:left w:val="nil"/>
              <w:bottom w:val="nil"/>
              <w:right w:val="nil"/>
            </w:tcBorders>
            <w:shd w:val="clear" w:color="000000" w:fill="E2F0D9"/>
            <w:hideMark/>
          </w:tcPr>
          <w:p w14:paraId="004B0C1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5A1C9F9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Appendix 15 - Technical Appendix 4 – Education (Special Schools and Specialist Provision)</w:t>
            </w:r>
          </w:p>
        </w:tc>
        <w:tc>
          <w:tcPr>
            <w:tcW w:w="756" w:type="pct"/>
            <w:tcBorders>
              <w:top w:val="nil"/>
              <w:left w:val="nil"/>
              <w:bottom w:val="nil"/>
              <w:right w:val="nil"/>
            </w:tcBorders>
            <w:shd w:val="clear" w:color="000000" w:fill="E2F0D9"/>
            <w:hideMark/>
          </w:tcPr>
          <w:p w14:paraId="1723ECC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5840677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CD12 - Local Planning Authority and Other Authority Proofs of Evidence &amp; Rebuttals</w:t>
            </w:r>
          </w:p>
        </w:tc>
      </w:tr>
      <w:tr w:rsidR="00E81810" w:rsidRPr="00E81810" w14:paraId="17997103" w14:textId="77777777" w:rsidTr="00E81810">
        <w:trPr>
          <w:trHeight w:val="600"/>
        </w:trPr>
        <w:tc>
          <w:tcPr>
            <w:tcW w:w="423" w:type="pct"/>
            <w:tcBorders>
              <w:top w:val="nil"/>
              <w:left w:val="nil"/>
              <w:bottom w:val="nil"/>
              <w:right w:val="nil"/>
            </w:tcBorders>
            <w:shd w:val="clear" w:color="000000" w:fill="E2F0D9"/>
            <w:hideMark/>
          </w:tcPr>
          <w:p w14:paraId="543E14F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6CB6874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12.22</w:t>
            </w:r>
          </w:p>
        </w:tc>
        <w:tc>
          <w:tcPr>
            <w:tcW w:w="1380" w:type="pct"/>
            <w:tcBorders>
              <w:top w:val="nil"/>
              <w:left w:val="nil"/>
              <w:bottom w:val="nil"/>
              <w:right w:val="nil"/>
            </w:tcBorders>
            <w:shd w:val="clear" w:color="000000" w:fill="E2F0D9"/>
            <w:hideMark/>
          </w:tcPr>
          <w:p w14:paraId="317119F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5AFF05B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Appendix 16 - Technical Appendix 2 – Education (Early Years)</w:t>
            </w:r>
          </w:p>
        </w:tc>
        <w:tc>
          <w:tcPr>
            <w:tcW w:w="756" w:type="pct"/>
            <w:tcBorders>
              <w:top w:val="nil"/>
              <w:left w:val="nil"/>
              <w:bottom w:val="nil"/>
              <w:right w:val="nil"/>
            </w:tcBorders>
            <w:shd w:val="clear" w:color="000000" w:fill="E2F0D9"/>
            <w:hideMark/>
          </w:tcPr>
          <w:p w14:paraId="048AC1D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5A3AAA0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CD12 - Local Planning Authority and Other Authority Proofs of Evidence &amp; Rebuttals</w:t>
            </w:r>
          </w:p>
        </w:tc>
      </w:tr>
      <w:tr w:rsidR="00E81810" w:rsidRPr="00E81810" w14:paraId="7682D302" w14:textId="77777777" w:rsidTr="00E81810">
        <w:trPr>
          <w:trHeight w:val="600"/>
        </w:trPr>
        <w:tc>
          <w:tcPr>
            <w:tcW w:w="423" w:type="pct"/>
            <w:tcBorders>
              <w:top w:val="nil"/>
              <w:left w:val="nil"/>
              <w:bottom w:val="nil"/>
              <w:right w:val="nil"/>
            </w:tcBorders>
            <w:shd w:val="clear" w:color="000000" w:fill="E2F0D9"/>
            <w:hideMark/>
          </w:tcPr>
          <w:p w14:paraId="749148D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04A46E9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12.23</w:t>
            </w:r>
          </w:p>
        </w:tc>
        <w:tc>
          <w:tcPr>
            <w:tcW w:w="1380" w:type="pct"/>
            <w:tcBorders>
              <w:top w:val="nil"/>
              <w:left w:val="nil"/>
              <w:bottom w:val="nil"/>
              <w:right w:val="nil"/>
            </w:tcBorders>
            <w:shd w:val="clear" w:color="000000" w:fill="E2F0D9"/>
            <w:hideMark/>
          </w:tcPr>
          <w:p w14:paraId="33348FD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027E3EC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Appendix 17 - Collected Waste Spatial Strategy</w:t>
            </w:r>
          </w:p>
        </w:tc>
        <w:tc>
          <w:tcPr>
            <w:tcW w:w="756" w:type="pct"/>
            <w:tcBorders>
              <w:top w:val="nil"/>
              <w:left w:val="nil"/>
              <w:bottom w:val="nil"/>
              <w:right w:val="nil"/>
            </w:tcBorders>
            <w:shd w:val="clear" w:color="000000" w:fill="E2F0D9"/>
            <w:hideMark/>
          </w:tcPr>
          <w:p w14:paraId="403A7FA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1F40081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CD12 - Local Planning Authority and Other Authority Proofs of Evidence &amp; Rebuttals</w:t>
            </w:r>
          </w:p>
        </w:tc>
      </w:tr>
      <w:tr w:rsidR="00E81810" w:rsidRPr="00E81810" w14:paraId="28CA0D27" w14:textId="77777777" w:rsidTr="00E81810">
        <w:trPr>
          <w:trHeight w:val="600"/>
        </w:trPr>
        <w:tc>
          <w:tcPr>
            <w:tcW w:w="423" w:type="pct"/>
            <w:tcBorders>
              <w:top w:val="nil"/>
              <w:left w:val="nil"/>
              <w:bottom w:val="nil"/>
              <w:right w:val="nil"/>
            </w:tcBorders>
            <w:shd w:val="clear" w:color="000000" w:fill="E2F0D9"/>
            <w:hideMark/>
          </w:tcPr>
          <w:p w14:paraId="13E5FB9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78F0F60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12.24</w:t>
            </w:r>
          </w:p>
        </w:tc>
        <w:tc>
          <w:tcPr>
            <w:tcW w:w="1380" w:type="pct"/>
            <w:tcBorders>
              <w:top w:val="nil"/>
              <w:left w:val="nil"/>
              <w:bottom w:val="nil"/>
              <w:right w:val="nil"/>
            </w:tcBorders>
            <w:shd w:val="clear" w:color="000000" w:fill="E2F0D9"/>
            <w:hideMark/>
          </w:tcPr>
          <w:p w14:paraId="4F1AD97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54154DD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Appendix 18 - Technical Appendix 7 – Waste Management</w:t>
            </w:r>
          </w:p>
        </w:tc>
        <w:tc>
          <w:tcPr>
            <w:tcW w:w="756" w:type="pct"/>
            <w:tcBorders>
              <w:top w:val="nil"/>
              <w:left w:val="nil"/>
              <w:bottom w:val="nil"/>
              <w:right w:val="nil"/>
            </w:tcBorders>
            <w:shd w:val="clear" w:color="000000" w:fill="E2F0D9"/>
            <w:hideMark/>
          </w:tcPr>
          <w:p w14:paraId="505755D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4185102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CD12 - Local Planning Authority and Other Authority Proofs of Evidence &amp; Rebuttals</w:t>
            </w:r>
          </w:p>
        </w:tc>
      </w:tr>
      <w:tr w:rsidR="00E81810" w:rsidRPr="00E81810" w14:paraId="314BD3C6" w14:textId="77777777" w:rsidTr="00E81810">
        <w:trPr>
          <w:trHeight w:val="600"/>
        </w:trPr>
        <w:tc>
          <w:tcPr>
            <w:tcW w:w="423" w:type="pct"/>
            <w:tcBorders>
              <w:top w:val="nil"/>
              <w:left w:val="nil"/>
              <w:bottom w:val="nil"/>
              <w:right w:val="nil"/>
            </w:tcBorders>
            <w:shd w:val="clear" w:color="000000" w:fill="E2F0D9"/>
            <w:hideMark/>
          </w:tcPr>
          <w:p w14:paraId="6A67483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174B396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12.25</w:t>
            </w:r>
          </w:p>
        </w:tc>
        <w:tc>
          <w:tcPr>
            <w:tcW w:w="1380" w:type="pct"/>
            <w:tcBorders>
              <w:top w:val="nil"/>
              <w:left w:val="nil"/>
              <w:bottom w:val="nil"/>
              <w:right w:val="nil"/>
            </w:tcBorders>
            <w:shd w:val="clear" w:color="000000" w:fill="E2F0D9"/>
            <w:hideMark/>
          </w:tcPr>
          <w:p w14:paraId="3BE61E2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0620848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Appendix 19 - Technical Appendix 8 – Fire and Rescue Service</w:t>
            </w:r>
          </w:p>
        </w:tc>
        <w:tc>
          <w:tcPr>
            <w:tcW w:w="756" w:type="pct"/>
            <w:tcBorders>
              <w:top w:val="nil"/>
              <w:left w:val="nil"/>
              <w:bottom w:val="nil"/>
              <w:right w:val="nil"/>
            </w:tcBorders>
            <w:shd w:val="clear" w:color="000000" w:fill="E2F0D9"/>
            <w:hideMark/>
          </w:tcPr>
          <w:p w14:paraId="288A1E1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55B2394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CD12 - Local Planning Authority and Other Authority Proofs of Evidence &amp; Rebuttals</w:t>
            </w:r>
          </w:p>
        </w:tc>
      </w:tr>
      <w:tr w:rsidR="00E81810" w:rsidRPr="00E81810" w14:paraId="784B2A1E" w14:textId="77777777" w:rsidTr="00E81810">
        <w:trPr>
          <w:trHeight w:val="600"/>
        </w:trPr>
        <w:tc>
          <w:tcPr>
            <w:tcW w:w="423" w:type="pct"/>
            <w:tcBorders>
              <w:top w:val="nil"/>
              <w:left w:val="nil"/>
              <w:bottom w:val="nil"/>
              <w:right w:val="nil"/>
            </w:tcBorders>
            <w:shd w:val="clear" w:color="000000" w:fill="E2F0D9"/>
            <w:hideMark/>
          </w:tcPr>
          <w:p w14:paraId="4508264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64B03E7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12.26</w:t>
            </w:r>
          </w:p>
        </w:tc>
        <w:tc>
          <w:tcPr>
            <w:tcW w:w="1380" w:type="pct"/>
            <w:tcBorders>
              <w:top w:val="nil"/>
              <w:left w:val="nil"/>
              <w:bottom w:val="nil"/>
              <w:right w:val="nil"/>
            </w:tcBorders>
            <w:shd w:val="clear" w:color="000000" w:fill="E2F0D9"/>
            <w:hideMark/>
          </w:tcPr>
          <w:p w14:paraId="585A281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15BFC1C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Appendix 20 - South West Herts Local Housing Needs Assessment</w:t>
            </w:r>
          </w:p>
        </w:tc>
        <w:tc>
          <w:tcPr>
            <w:tcW w:w="756" w:type="pct"/>
            <w:tcBorders>
              <w:top w:val="nil"/>
              <w:left w:val="nil"/>
              <w:bottom w:val="nil"/>
              <w:right w:val="nil"/>
            </w:tcBorders>
            <w:shd w:val="clear" w:color="000000" w:fill="E2F0D9"/>
            <w:hideMark/>
          </w:tcPr>
          <w:p w14:paraId="787AED6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1EF3568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CD12 - Local Planning Authority and Other Authority Proofs of Evidence &amp; Rebuttals</w:t>
            </w:r>
          </w:p>
        </w:tc>
      </w:tr>
      <w:tr w:rsidR="00E81810" w:rsidRPr="00E81810" w14:paraId="0C5C72BE" w14:textId="77777777" w:rsidTr="00E81810">
        <w:trPr>
          <w:trHeight w:val="600"/>
        </w:trPr>
        <w:tc>
          <w:tcPr>
            <w:tcW w:w="423" w:type="pct"/>
            <w:tcBorders>
              <w:top w:val="nil"/>
              <w:left w:val="nil"/>
              <w:bottom w:val="nil"/>
              <w:right w:val="nil"/>
            </w:tcBorders>
            <w:shd w:val="clear" w:color="000000" w:fill="E2F0D9"/>
            <w:hideMark/>
          </w:tcPr>
          <w:p w14:paraId="769BC02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502675F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12.27</w:t>
            </w:r>
          </w:p>
        </w:tc>
        <w:tc>
          <w:tcPr>
            <w:tcW w:w="1380" w:type="pct"/>
            <w:tcBorders>
              <w:top w:val="nil"/>
              <w:left w:val="nil"/>
              <w:bottom w:val="nil"/>
              <w:right w:val="nil"/>
            </w:tcBorders>
            <w:shd w:val="clear" w:color="000000" w:fill="E2F0D9"/>
            <w:hideMark/>
          </w:tcPr>
          <w:p w14:paraId="6E87BB8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6831F21F"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Appendix 21 - Technical Appendix 10 – Children’s Homes</w:t>
            </w:r>
          </w:p>
        </w:tc>
        <w:tc>
          <w:tcPr>
            <w:tcW w:w="756" w:type="pct"/>
            <w:tcBorders>
              <w:top w:val="nil"/>
              <w:left w:val="nil"/>
              <w:bottom w:val="nil"/>
              <w:right w:val="nil"/>
            </w:tcBorders>
            <w:shd w:val="clear" w:color="000000" w:fill="E2F0D9"/>
            <w:hideMark/>
          </w:tcPr>
          <w:p w14:paraId="5F22859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4A6B2AF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CD12 - Local Planning Authority and Other Authority Proofs of Evidence &amp; Rebuttals</w:t>
            </w:r>
          </w:p>
        </w:tc>
      </w:tr>
      <w:tr w:rsidR="00E81810" w:rsidRPr="00E81810" w14:paraId="6C349B06" w14:textId="77777777" w:rsidTr="00E81810">
        <w:trPr>
          <w:trHeight w:val="600"/>
        </w:trPr>
        <w:tc>
          <w:tcPr>
            <w:tcW w:w="423" w:type="pct"/>
            <w:tcBorders>
              <w:top w:val="nil"/>
              <w:left w:val="nil"/>
              <w:bottom w:val="nil"/>
              <w:right w:val="nil"/>
            </w:tcBorders>
            <w:shd w:val="clear" w:color="000000" w:fill="E2F0D9"/>
            <w:hideMark/>
          </w:tcPr>
          <w:p w14:paraId="51AAA62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1AB54325"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13.9</w:t>
            </w:r>
          </w:p>
        </w:tc>
        <w:tc>
          <w:tcPr>
            <w:tcW w:w="1380" w:type="pct"/>
            <w:tcBorders>
              <w:top w:val="nil"/>
              <w:left w:val="nil"/>
              <w:bottom w:val="nil"/>
              <w:right w:val="nil"/>
            </w:tcBorders>
            <w:shd w:val="clear" w:color="000000" w:fill="E2F0D9"/>
            <w:hideMark/>
          </w:tcPr>
          <w:p w14:paraId="36DDAA8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70E3A67A"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Appendices to Arboriculture Proof of Evidence (Julian Forbes-Laird – FLAC)</w:t>
            </w:r>
          </w:p>
        </w:tc>
        <w:tc>
          <w:tcPr>
            <w:tcW w:w="756" w:type="pct"/>
            <w:tcBorders>
              <w:top w:val="nil"/>
              <w:left w:val="nil"/>
              <w:bottom w:val="nil"/>
              <w:right w:val="nil"/>
            </w:tcBorders>
            <w:shd w:val="clear" w:color="000000" w:fill="E2F0D9"/>
            <w:hideMark/>
          </w:tcPr>
          <w:p w14:paraId="68768151"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254BE8F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CD13 - Appellant Proofs of Evidence &amp; Rebuttals</w:t>
            </w:r>
          </w:p>
        </w:tc>
      </w:tr>
      <w:tr w:rsidR="00E81810" w:rsidRPr="00E81810" w14:paraId="5E59065C" w14:textId="77777777" w:rsidTr="00E81810">
        <w:trPr>
          <w:trHeight w:val="900"/>
        </w:trPr>
        <w:tc>
          <w:tcPr>
            <w:tcW w:w="423" w:type="pct"/>
            <w:tcBorders>
              <w:top w:val="nil"/>
              <w:left w:val="nil"/>
              <w:bottom w:val="nil"/>
              <w:right w:val="nil"/>
            </w:tcBorders>
            <w:shd w:val="clear" w:color="000000" w:fill="E2F0D9"/>
            <w:hideMark/>
          </w:tcPr>
          <w:p w14:paraId="392C32D6"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6FA706BE"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13.17</w:t>
            </w:r>
          </w:p>
        </w:tc>
        <w:tc>
          <w:tcPr>
            <w:tcW w:w="1380" w:type="pct"/>
            <w:tcBorders>
              <w:top w:val="nil"/>
              <w:left w:val="nil"/>
              <w:bottom w:val="nil"/>
              <w:right w:val="nil"/>
            </w:tcBorders>
            <w:shd w:val="clear" w:color="000000" w:fill="E2F0D9"/>
            <w:hideMark/>
          </w:tcPr>
          <w:p w14:paraId="75BAA068"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13A89984"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xml:space="preserve">Appendices to the Appellant’s Mortgagee in Possession Proof of Evidence (regulatory framework) (Richard St John Williams – </w:t>
            </w:r>
            <w:proofErr w:type="spellStart"/>
            <w:r w:rsidRPr="00E81810">
              <w:rPr>
                <w:rFonts w:ascii="Calibri" w:hAnsi="Calibri" w:cs="Calibri"/>
                <w:color w:val="000000" w:themeColor="text1"/>
                <w:sz w:val="22"/>
                <w:szCs w:val="22"/>
              </w:rPr>
              <w:t>Addleshaw</w:t>
            </w:r>
            <w:proofErr w:type="spellEnd"/>
            <w:r w:rsidRPr="00E81810">
              <w:rPr>
                <w:rFonts w:ascii="Calibri" w:hAnsi="Calibri" w:cs="Calibri"/>
                <w:color w:val="000000" w:themeColor="text1"/>
                <w:sz w:val="22"/>
                <w:szCs w:val="22"/>
              </w:rPr>
              <w:t xml:space="preserve"> Goddard LLP)</w:t>
            </w:r>
          </w:p>
        </w:tc>
        <w:tc>
          <w:tcPr>
            <w:tcW w:w="756" w:type="pct"/>
            <w:tcBorders>
              <w:top w:val="nil"/>
              <w:left w:val="nil"/>
              <w:bottom w:val="nil"/>
              <w:right w:val="nil"/>
            </w:tcBorders>
            <w:shd w:val="clear" w:color="000000" w:fill="E2F0D9"/>
            <w:hideMark/>
          </w:tcPr>
          <w:p w14:paraId="46160770"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56282D27"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CD13 - Appellant Proofs of Evidence &amp; Rebuttals</w:t>
            </w:r>
          </w:p>
        </w:tc>
      </w:tr>
      <w:tr w:rsidR="00E81810" w:rsidRPr="00E81810" w14:paraId="36D7D157" w14:textId="77777777" w:rsidTr="00E81810">
        <w:trPr>
          <w:trHeight w:val="600"/>
        </w:trPr>
        <w:tc>
          <w:tcPr>
            <w:tcW w:w="423" w:type="pct"/>
            <w:tcBorders>
              <w:top w:val="nil"/>
              <w:left w:val="nil"/>
              <w:bottom w:val="nil"/>
              <w:right w:val="nil"/>
            </w:tcBorders>
            <w:shd w:val="clear" w:color="000000" w:fill="E2F0D9"/>
            <w:hideMark/>
          </w:tcPr>
          <w:p w14:paraId="1855E56B"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353" w:type="pct"/>
            <w:tcBorders>
              <w:top w:val="nil"/>
              <w:left w:val="nil"/>
              <w:bottom w:val="nil"/>
              <w:right w:val="nil"/>
            </w:tcBorders>
            <w:shd w:val="clear" w:color="000000" w:fill="E2F0D9"/>
            <w:hideMark/>
          </w:tcPr>
          <w:p w14:paraId="324F063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13.21</w:t>
            </w:r>
          </w:p>
        </w:tc>
        <w:tc>
          <w:tcPr>
            <w:tcW w:w="1380" w:type="pct"/>
            <w:tcBorders>
              <w:top w:val="nil"/>
              <w:left w:val="nil"/>
              <w:bottom w:val="nil"/>
              <w:right w:val="nil"/>
            </w:tcBorders>
            <w:shd w:val="clear" w:color="000000" w:fill="E2F0D9"/>
            <w:hideMark/>
          </w:tcPr>
          <w:p w14:paraId="1CAE9612"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59" w:type="pct"/>
            <w:tcBorders>
              <w:top w:val="nil"/>
              <w:left w:val="nil"/>
              <w:bottom w:val="nil"/>
              <w:right w:val="nil"/>
            </w:tcBorders>
            <w:shd w:val="clear" w:color="000000" w:fill="E2F0D9"/>
            <w:hideMark/>
          </w:tcPr>
          <w:p w14:paraId="70BFF073"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Appendix A2 to Matthew Kingham Rebuttal</w:t>
            </w:r>
          </w:p>
        </w:tc>
        <w:tc>
          <w:tcPr>
            <w:tcW w:w="756" w:type="pct"/>
            <w:tcBorders>
              <w:top w:val="nil"/>
              <w:left w:val="nil"/>
              <w:bottom w:val="nil"/>
              <w:right w:val="nil"/>
            </w:tcBorders>
            <w:shd w:val="clear" w:color="000000" w:fill="E2F0D9"/>
            <w:hideMark/>
          </w:tcPr>
          <w:p w14:paraId="0E7869A9"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 </w:t>
            </w:r>
          </w:p>
        </w:tc>
        <w:tc>
          <w:tcPr>
            <w:tcW w:w="1028" w:type="pct"/>
            <w:tcBorders>
              <w:top w:val="nil"/>
              <w:left w:val="nil"/>
              <w:bottom w:val="nil"/>
              <w:right w:val="nil"/>
            </w:tcBorders>
            <w:shd w:val="clear" w:color="000000" w:fill="E2F0D9"/>
            <w:hideMark/>
          </w:tcPr>
          <w:p w14:paraId="3C7A31DD" w14:textId="77777777" w:rsidR="00E81810" w:rsidRPr="00E81810" w:rsidRDefault="00E81810" w:rsidP="00E50D5A">
            <w:pPr>
              <w:jc w:val="left"/>
              <w:rPr>
                <w:rFonts w:ascii="Calibri" w:hAnsi="Calibri" w:cs="Calibri"/>
                <w:color w:val="000000" w:themeColor="text1"/>
                <w:sz w:val="22"/>
                <w:szCs w:val="22"/>
              </w:rPr>
            </w:pPr>
            <w:r w:rsidRPr="00E81810">
              <w:rPr>
                <w:rFonts w:ascii="Calibri" w:hAnsi="Calibri" w:cs="Calibri"/>
                <w:color w:val="000000" w:themeColor="text1"/>
                <w:sz w:val="22"/>
                <w:szCs w:val="22"/>
              </w:rPr>
              <w:t>CD13 - Appellant Proofs of Evidence &amp; Rebuttals</w:t>
            </w:r>
          </w:p>
        </w:tc>
      </w:tr>
      <w:tr w:rsidR="00E81810" w:rsidRPr="00E81810" w14:paraId="6A73537F" w14:textId="77777777" w:rsidTr="00E81810">
        <w:trPr>
          <w:trHeight w:val="600"/>
        </w:trPr>
        <w:tc>
          <w:tcPr>
            <w:tcW w:w="423" w:type="pct"/>
            <w:tcBorders>
              <w:top w:val="nil"/>
              <w:left w:val="nil"/>
              <w:bottom w:val="nil"/>
              <w:right w:val="nil"/>
            </w:tcBorders>
            <w:shd w:val="clear" w:color="000000" w:fill="E2F0D9"/>
            <w:hideMark/>
          </w:tcPr>
          <w:p w14:paraId="1086B938"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lastRenderedPageBreak/>
              <w:t> </w:t>
            </w:r>
          </w:p>
        </w:tc>
        <w:tc>
          <w:tcPr>
            <w:tcW w:w="353" w:type="pct"/>
            <w:tcBorders>
              <w:top w:val="nil"/>
              <w:left w:val="nil"/>
              <w:bottom w:val="nil"/>
              <w:right w:val="nil"/>
            </w:tcBorders>
            <w:shd w:val="clear" w:color="000000" w:fill="E2F0D9"/>
            <w:hideMark/>
          </w:tcPr>
          <w:p w14:paraId="1B7C5F2E"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13.22</w:t>
            </w:r>
          </w:p>
        </w:tc>
        <w:tc>
          <w:tcPr>
            <w:tcW w:w="1380" w:type="pct"/>
            <w:tcBorders>
              <w:top w:val="nil"/>
              <w:left w:val="nil"/>
              <w:bottom w:val="nil"/>
              <w:right w:val="nil"/>
            </w:tcBorders>
            <w:shd w:val="clear" w:color="000000" w:fill="E2F0D9"/>
            <w:hideMark/>
          </w:tcPr>
          <w:p w14:paraId="0D5C2648"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59" w:type="pct"/>
            <w:tcBorders>
              <w:top w:val="nil"/>
              <w:left w:val="nil"/>
              <w:bottom w:val="nil"/>
              <w:right w:val="nil"/>
            </w:tcBorders>
            <w:shd w:val="clear" w:color="000000" w:fill="E2F0D9"/>
            <w:hideMark/>
          </w:tcPr>
          <w:p w14:paraId="23353EF9"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Appendix A3 to Matthew Kingham Rebuttal</w:t>
            </w:r>
          </w:p>
        </w:tc>
        <w:tc>
          <w:tcPr>
            <w:tcW w:w="756" w:type="pct"/>
            <w:tcBorders>
              <w:top w:val="nil"/>
              <w:left w:val="nil"/>
              <w:bottom w:val="nil"/>
              <w:right w:val="nil"/>
            </w:tcBorders>
            <w:shd w:val="clear" w:color="000000" w:fill="E2F0D9"/>
            <w:hideMark/>
          </w:tcPr>
          <w:p w14:paraId="4CBD8D61"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28" w:type="pct"/>
            <w:tcBorders>
              <w:top w:val="nil"/>
              <w:left w:val="nil"/>
              <w:bottom w:val="nil"/>
              <w:right w:val="nil"/>
            </w:tcBorders>
            <w:shd w:val="clear" w:color="000000" w:fill="E2F0D9"/>
            <w:hideMark/>
          </w:tcPr>
          <w:p w14:paraId="1EE5A18D"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CD13 - Appellant Proofs of Evidence &amp; Rebuttals</w:t>
            </w:r>
          </w:p>
        </w:tc>
      </w:tr>
      <w:tr w:rsidR="00E81810" w:rsidRPr="00E81810" w14:paraId="3994543F" w14:textId="77777777" w:rsidTr="00E81810">
        <w:trPr>
          <w:trHeight w:val="600"/>
        </w:trPr>
        <w:tc>
          <w:tcPr>
            <w:tcW w:w="423" w:type="pct"/>
            <w:tcBorders>
              <w:top w:val="nil"/>
              <w:left w:val="nil"/>
              <w:bottom w:val="nil"/>
              <w:right w:val="nil"/>
            </w:tcBorders>
            <w:shd w:val="clear" w:color="000000" w:fill="E2F0D9"/>
            <w:hideMark/>
          </w:tcPr>
          <w:p w14:paraId="65570E98"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353" w:type="pct"/>
            <w:tcBorders>
              <w:top w:val="nil"/>
              <w:left w:val="nil"/>
              <w:bottom w:val="nil"/>
              <w:right w:val="nil"/>
            </w:tcBorders>
            <w:shd w:val="clear" w:color="000000" w:fill="E2F0D9"/>
            <w:hideMark/>
          </w:tcPr>
          <w:p w14:paraId="57D7C6CB"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14.5</w:t>
            </w:r>
          </w:p>
        </w:tc>
        <w:tc>
          <w:tcPr>
            <w:tcW w:w="1380" w:type="pct"/>
            <w:tcBorders>
              <w:top w:val="nil"/>
              <w:left w:val="nil"/>
              <w:bottom w:val="nil"/>
              <w:right w:val="nil"/>
            </w:tcBorders>
            <w:shd w:val="clear" w:color="000000" w:fill="E2F0D9"/>
            <w:hideMark/>
          </w:tcPr>
          <w:p w14:paraId="0BF230F7"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59" w:type="pct"/>
            <w:tcBorders>
              <w:top w:val="nil"/>
              <w:left w:val="nil"/>
              <w:bottom w:val="nil"/>
              <w:right w:val="nil"/>
            </w:tcBorders>
            <w:shd w:val="clear" w:color="000000" w:fill="E2F0D9"/>
            <w:hideMark/>
          </w:tcPr>
          <w:p w14:paraId="654D37B0"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Draft Section 106 Planning Obligation (26.06.2026) – Osborne Clarke first draft</w:t>
            </w:r>
          </w:p>
        </w:tc>
        <w:tc>
          <w:tcPr>
            <w:tcW w:w="756" w:type="pct"/>
            <w:tcBorders>
              <w:top w:val="nil"/>
              <w:left w:val="nil"/>
              <w:bottom w:val="nil"/>
              <w:right w:val="nil"/>
            </w:tcBorders>
            <w:shd w:val="clear" w:color="000000" w:fill="E2F0D9"/>
            <w:hideMark/>
          </w:tcPr>
          <w:p w14:paraId="5E5E5179"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28" w:type="pct"/>
            <w:tcBorders>
              <w:top w:val="nil"/>
              <w:left w:val="nil"/>
              <w:bottom w:val="nil"/>
              <w:right w:val="nil"/>
            </w:tcBorders>
            <w:shd w:val="clear" w:color="000000" w:fill="E2F0D9"/>
            <w:hideMark/>
          </w:tcPr>
          <w:p w14:paraId="6368766E"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CD14 - Other Documents</w:t>
            </w:r>
          </w:p>
        </w:tc>
      </w:tr>
      <w:tr w:rsidR="00E81810" w:rsidRPr="00E81810" w14:paraId="00182BEE" w14:textId="77777777" w:rsidTr="00E81810">
        <w:trPr>
          <w:trHeight w:val="600"/>
        </w:trPr>
        <w:tc>
          <w:tcPr>
            <w:tcW w:w="423" w:type="pct"/>
            <w:tcBorders>
              <w:top w:val="nil"/>
              <w:left w:val="nil"/>
              <w:bottom w:val="nil"/>
              <w:right w:val="nil"/>
            </w:tcBorders>
            <w:shd w:val="clear" w:color="000000" w:fill="E2F0D9"/>
            <w:hideMark/>
          </w:tcPr>
          <w:p w14:paraId="0A70B926"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353" w:type="pct"/>
            <w:tcBorders>
              <w:top w:val="nil"/>
              <w:left w:val="nil"/>
              <w:bottom w:val="nil"/>
              <w:right w:val="nil"/>
            </w:tcBorders>
            <w:shd w:val="clear" w:color="000000" w:fill="E2F0D9"/>
            <w:hideMark/>
          </w:tcPr>
          <w:p w14:paraId="217BAC7D"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14.6</w:t>
            </w:r>
          </w:p>
        </w:tc>
        <w:tc>
          <w:tcPr>
            <w:tcW w:w="1380" w:type="pct"/>
            <w:tcBorders>
              <w:top w:val="nil"/>
              <w:left w:val="nil"/>
              <w:bottom w:val="nil"/>
              <w:right w:val="nil"/>
            </w:tcBorders>
            <w:shd w:val="clear" w:color="000000" w:fill="E2F0D9"/>
            <w:hideMark/>
          </w:tcPr>
          <w:p w14:paraId="20950E67"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59" w:type="pct"/>
            <w:tcBorders>
              <w:top w:val="nil"/>
              <w:left w:val="nil"/>
              <w:bottom w:val="nil"/>
              <w:right w:val="nil"/>
            </w:tcBorders>
            <w:shd w:val="clear" w:color="000000" w:fill="E2F0D9"/>
            <w:hideMark/>
          </w:tcPr>
          <w:p w14:paraId="11565AD7"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Draft Section 106 Planning Obligation (07.08.2026) – Osborne Clarke markup</w:t>
            </w:r>
          </w:p>
        </w:tc>
        <w:tc>
          <w:tcPr>
            <w:tcW w:w="756" w:type="pct"/>
            <w:tcBorders>
              <w:top w:val="nil"/>
              <w:left w:val="nil"/>
              <w:bottom w:val="nil"/>
              <w:right w:val="nil"/>
            </w:tcBorders>
            <w:shd w:val="clear" w:color="000000" w:fill="E2F0D9"/>
            <w:hideMark/>
          </w:tcPr>
          <w:p w14:paraId="38E7A048"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28" w:type="pct"/>
            <w:tcBorders>
              <w:top w:val="nil"/>
              <w:left w:val="nil"/>
              <w:bottom w:val="nil"/>
              <w:right w:val="nil"/>
            </w:tcBorders>
            <w:shd w:val="clear" w:color="000000" w:fill="E2F0D9"/>
            <w:hideMark/>
          </w:tcPr>
          <w:p w14:paraId="28FCAA26"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CD14 - Other Documents</w:t>
            </w:r>
          </w:p>
        </w:tc>
      </w:tr>
      <w:tr w:rsidR="00E81810" w:rsidRPr="00E81810" w14:paraId="602F9CB3" w14:textId="77777777" w:rsidTr="00E81810">
        <w:trPr>
          <w:trHeight w:val="300"/>
        </w:trPr>
        <w:tc>
          <w:tcPr>
            <w:tcW w:w="423" w:type="pct"/>
            <w:tcBorders>
              <w:top w:val="nil"/>
              <w:left w:val="nil"/>
              <w:bottom w:val="nil"/>
              <w:right w:val="nil"/>
            </w:tcBorders>
            <w:shd w:val="clear" w:color="000000" w:fill="E2F0D9"/>
            <w:hideMark/>
          </w:tcPr>
          <w:p w14:paraId="3A59FED0"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353" w:type="pct"/>
            <w:tcBorders>
              <w:top w:val="nil"/>
              <w:left w:val="nil"/>
              <w:bottom w:val="nil"/>
              <w:right w:val="nil"/>
            </w:tcBorders>
            <w:shd w:val="clear" w:color="000000" w:fill="E2F0D9"/>
            <w:hideMark/>
          </w:tcPr>
          <w:p w14:paraId="299131A1"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14.7</w:t>
            </w:r>
          </w:p>
        </w:tc>
        <w:tc>
          <w:tcPr>
            <w:tcW w:w="1380" w:type="pct"/>
            <w:tcBorders>
              <w:top w:val="nil"/>
              <w:left w:val="nil"/>
              <w:bottom w:val="nil"/>
              <w:right w:val="nil"/>
            </w:tcBorders>
            <w:shd w:val="clear" w:color="000000" w:fill="E2F0D9"/>
            <w:hideMark/>
          </w:tcPr>
          <w:p w14:paraId="4229BA37"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59" w:type="pct"/>
            <w:tcBorders>
              <w:top w:val="nil"/>
              <w:left w:val="nil"/>
              <w:bottom w:val="nil"/>
              <w:right w:val="nil"/>
            </w:tcBorders>
            <w:shd w:val="clear" w:color="000000" w:fill="E2F0D9"/>
            <w:hideMark/>
          </w:tcPr>
          <w:p w14:paraId="55D9A9D2"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Interested Party – Appeal - IP1</w:t>
            </w:r>
          </w:p>
        </w:tc>
        <w:tc>
          <w:tcPr>
            <w:tcW w:w="756" w:type="pct"/>
            <w:tcBorders>
              <w:top w:val="nil"/>
              <w:left w:val="nil"/>
              <w:bottom w:val="nil"/>
              <w:right w:val="nil"/>
            </w:tcBorders>
            <w:shd w:val="clear" w:color="000000" w:fill="E2F0D9"/>
            <w:hideMark/>
          </w:tcPr>
          <w:p w14:paraId="1A54AEF7"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28" w:type="pct"/>
            <w:tcBorders>
              <w:top w:val="nil"/>
              <w:left w:val="nil"/>
              <w:bottom w:val="nil"/>
              <w:right w:val="nil"/>
            </w:tcBorders>
            <w:shd w:val="clear" w:color="000000" w:fill="E2F0D9"/>
            <w:hideMark/>
          </w:tcPr>
          <w:p w14:paraId="3DC8ECC2"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CD14 - Other Documents</w:t>
            </w:r>
          </w:p>
        </w:tc>
      </w:tr>
      <w:tr w:rsidR="00E81810" w:rsidRPr="00E81810" w14:paraId="135F0211" w14:textId="77777777" w:rsidTr="00E81810">
        <w:trPr>
          <w:trHeight w:val="300"/>
        </w:trPr>
        <w:tc>
          <w:tcPr>
            <w:tcW w:w="423" w:type="pct"/>
            <w:tcBorders>
              <w:top w:val="nil"/>
              <w:left w:val="nil"/>
              <w:bottom w:val="nil"/>
              <w:right w:val="nil"/>
            </w:tcBorders>
            <w:shd w:val="clear" w:color="000000" w:fill="E2F0D9"/>
            <w:hideMark/>
          </w:tcPr>
          <w:p w14:paraId="1D9B7125"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353" w:type="pct"/>
            <w:tcBorders>
              <w:top w:val="nil"/>
              <w:left w:val="nil"/>
              <w:bottom w:val="nil"/>
              <w:right w:val="nil"/>
            </w:tcBorders>
            <w:shd w:val="clear" w:color="000000" w:fill="E2F0D9"/>
            <w:hideMark/>
          </w:tcPr>
          <w:p w14:paraId="6F50646B"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14.8</w:t>
            </w:r>
          </w:p>
        </w:tc>
        <w:tc>
          <w:tcPr>
            <w:tcW w:w="1380" w:type="pct"/>
            <w:tcBorders>
              <w:top w:val="nil"/>
              <w:left w:val="nil"/>
              <w:bottom w:val="nil"/>
              <w:right w:val="nil"/>
            </w:tcBorders>
            <w:shd w:val="clear" w:color="000000" w:fill="E2F0D9"/>
            <w:hideMark/>
          </w:tcPr>
          <w:p w14:paraId="7A293DC0"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59" w:type="pct"/>
            <w:tcBorders>
              <w:top w:val="nil"/>
              <w:left w:val="nil"/>
              <w:bottom w:val="nil"/>
              <w:right w:val="nil"/>
            </w:tcBorders>
            <w:shd w:val="clear" w:color="000000" w:fill="E2F0D9"/>
            <w:hideMark/>
          </w:tcPr>
          <w:p w14:paraId="1B32E9B6"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Interested Party – Appeal - IP2</w:t>
            </w:r>
          </w:p>
        </w:tc>
        <w:tc>
          <w:tcPr>
            <w:tcW w:w="756" w:type="pct"/>
            <w:tcBorders>
              <w:top w:val="nil"/>
              <w:left w:val="nil"/>
              <w:bottom w:val="nil"/>
              <w:right w:val="nil"/>
            </w:tcBorders>
            <w:shd w:val="clear" w:color="000000" w:fill="E2F0D9"/>
            <w:hideMark/>
          </w:tcPr>
          <w:p w14:paraId="0B3CA172"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28" w:type="pct"/>
            <w:tcBorders>
              <w:top w:val="nil"/>
              <w:left w:val="nil"/>
              <w:bottom w:val="nil"/>
              <w:right w:val="nil"/>
            </w:tcBorders>
            <w:shd w:val="clear" w:color="000000" w:fill="E2F0D9"/>
            <w:hideMark/>
          </w:tcPr>
          <w:p w14:paraId="300A39FA"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CD14 - Other Documents</w:t>
            </w:r>
          </w:p>
        </w:tc>
      </w:tr>
      <w:tr w:rsidR="00E81810" w:rsidRPr="00E81810" w14:paraId="0450C8DB" w14:textId="77777777" w:rsidTr="00E81810">
        <w:trPr>
          <w:trHeight w:val="300"/>
        </w:trPr>
        <w:tc>
          <w:tcPr>
            <w:tcW w:w="423" w:type="pct"/>
            <w:tcBorders>
              <w:top w:val="nil"/>
              <w:left w:val="nil"/>
              <w:bottom w:val="nil"/>
              <w:right w:val="nil"/>
            </w:tcBorders>
            <w:shd w:val="clear" w:color="000000" w:fill="E2F0D9"/>
            <w:hideMark/>
          </w:tcPr>
          <w:p w14:paraId="3EDEFC46"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353" w:type="pct"/>
            <w:tcBorders>
              <w:top w:val="nil"/>
              <w:left w:val="nil"/>
              <w:bottom w:val="nil"/>
              <w:right w:val="nil"/>
            </w:tcBorders>
            <w:shd w:val="clear" w:color="000000" w:fill="E2F0D9"/>
            <w:hideMark/>
          </w:tcPr>
          <w:p w14:paraId="0B80E8D1"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14.9</w:t>
            </w:r>
          </w:p>
        </w:tc>
        <w:tc>
          <w:tcPr>
            <w:tcW w:w="1380" w:type="pct"/>
            <w:tcBorders>
              <w:top w:val="nil"/>
              <w:left w:val="nil"/>
              <w:bottom w:val="nil"/>
              <w:right w:val="nil"/>
            </w:tcBorders>
            <w:shd w:val="clear" w:color="000000" w:fill="E2F0D9"/>
            <w:hideMark/>
          </w:tcPr>
          <w:p w14:paraId="6B70562A"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59" w:type="pct"/>
            <w:tcBorders>
              <w:top w:val="nil"/>
              <w:left w:val="nil"/>
              <w:bottom w:val="nil"/>
              <w:right w:val="nil"/>
            </w:tcBorders>
            <w:shd w:val="clear" w:color="000000" w:fill="E2F0D9"/>
            <w:hideMark/>
          </w:tcPr>
          <w:p w14:paraId="4FA68AF5"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Interested Party – Appeal - Allum (IP3)</w:t>
            </w:r>
          </w:p>
        </w:tc>
        <w:tc>
          <w:tcPr>
            <w:tcW w:w="756" w:type="pct"/>
            <w:tcBorders>
              <w:top w:val="nil"/>
              <w:left w:val="nil"/>
              <w:bottom w:val="nil"/>
              <w:right w:val="nil"/>
            </w:tcBorders>
            <w:shd w:val="clear" w:color="000000" w:fill="E2F0D9"/>
            <w:hideMark/>
          </w:tcPr>
          <w:p w14:paraId="432DC307"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28" w:type="pct"/>
            <w:tcBorders>
              <w:top w:val="nil"/>
              <w:left w:val="nil"/>
              <w:bottom w:val="nil"/>
              <w:right w:val="nil"/>
            </w:tcBorders>
            <w:shd w:val="clear" w:color="000000" w:fill="E2F0D9"/>
            <w:hideMark/>
          </w:tcPr>
          <w:p w14:paraId="4D9FBE35"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CD14 - Other Documents</w:t>
            </w:r>
          </w:p>
        </w:tc>
      </w:tr>
      <w:tr w:rsidR="00E81810" w:rsidRPr="00E81810" w14:paraId="4EF40F3D" w14:textId="77777777" w:rsidTr="00E81810">
        <w:trPr>
          <w:trHeight w:val="300"/>
        </w:trPr>
        <w:tc>
          <w:tcPr>
            <w:tcW w:w="423" w:type="pct"/>
            <w:tcBorders>
              <w:top w:val="nil"/>
              <w:left w:val="nil"/>
              <w:bottom w:val="nil"/>
              <w:right w:val="nil"/>
            </w:tcBorders>
            <w:shd w:val="clear" w:color="000000" w:fill="E2F0D9"/>
            <w:hideMark/>
          </w:tcPr>
          <w:p w14:paraId="2A36259E"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353" w:type="pct"/>
            <w:tcBorders>
              <w:top w:val="nil"/>
              <w:left w:val="nil"/>
              <w:bottom w:val="nil"/>
              <w:right w:val="nil"/>
            </w:tcBorders>
            <w:shd w:val="clear" w:color="000000" w:fill="E2F0D9"/>
            <w:hideMark/>
          </w:tcPr>
          <w:p w14:paraId="7A4DF0BE"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14.10</w:t>
            </w:r>
          </w:p>
        </w:tc>
        <w:tc>
          <w:tcPr>
            <w:tcW w:w="1380" w:type="pct"/>
            <w:tcBorders>
              <w:top w:val="nil"/>
              <w:left w:val="nil"/>
              <w:bottom w:val="nil"/>
              <w:right w:val="nil"/>
            </w:tcBorders>
            <w:shd w:val="clear" w:color="000000" w:fill="E2F0D9"/>
            <w:hideMark/>
          </w:tcPr>
          <w:p w14:paraId="1B199AC4"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59" w:type="pct"/>
            <w:tcBorders>
              <w:top w:val="nil"/>
              <w:left w:val="nil"/>
              <w:bottom w:val="nil"/>
              <w:right w:val="nil"/>
            </w:tcBorders>
            <w:shd w:val="clear" w:color="000000" w:fill="E2F0D9"/>
            <w:hideMark/>
          </w:tcPr>
          <w:p w14:paraId="405320DA"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Interested Party – Appeal - IP4</w:t>
            </w:r>
          </w:p>
        </w:tc>
        <w:tc>
          <w:tcPr>
            <w:tcW w:w="756" w:type="pct"/>
            <w:tcBorders>
              <w:top w:val="nil"/>
              <w:left w:val="nil"/>
              <w:bottom w:val="nil"/>
              <w:right w:val="nil"/>
            </w:tcBorders>
            <w:shd w:val="clear" w:color="000000" w:fill="E2F0D9"/>
            <w:hideMark/>
          </w:tcPr>
          <w:p w14:paraId="50202841"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28" w:type="pct"/>
            <w:tcBorders>
              <w:top w:val="nil"/>
              <w:left w:val="nil"/>
              <w:bottom w:val="nil"/>
              <w:right w:val="nil"/>
            </w:tcBorders>
            <w:shd w:val="clear" w:color="000000" w:fill="E2F0D9"/>
            <w:hideMark/>
          </w:tcPr>
          <w:p w14:paraId="7CB53661"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CD14 - Other Documents</w:t>
            </w:r>
          </w:p>
        </w:tc>
      </w:tr>
      <w:tr w:rsidR="00E81810" w:rsidRPr="00E81810" w14:paraId="48DC1A83" w14:textId="77777777" w:rsidTr="00E81810">
        <w:trPr>
          <w:trHeight w:val="300"/>
        </w:trPr>
        <w:tc>
          <w:tcPr>
            <w:tcW w:w="423" w:type="pct"/>
            <w:tcBorders>
              <w:top w:val="nil"/>
              <w:left w:val="nil"/>
              <w:bottom w:val="nil"/>
              <w:right w:val="nil"/>
            </w:tcBorders>
            <w:shd w:val="clear" w:color="000000" w:fill="E2F0D9"/>
            <w:hideMark/>
          </w:tcPr>
          <w:p w14:paraId="03F97580"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353" w:type="pct"/>
            <w:tcBorders>
              <w:top w:val="nil"/>
              <w:left w:val="nil"/>
              <w:bottom w:val="nil"/>
              <w:right w:val="nil"/>
            </w:tcBorders>
            <w:shd w:val="clear" w:color="000000" w:fill="E2F0D9"/>
            <w:hideMark/>
          </w:tcPr>
          <w:p w14:paraId="141D56EA"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14.11</w:t>
            </w:r>
          </w:p>
        </w:tc>
        <w:tc>
          <w:tcPr>
            <w:tcW w:w="1380" w:type="pct"/>
            <w:tcBorders>
              <w:top w:val="nil"/>
              <w:left w:val="nil"/>
              <w:bottom w:val="nil"/>
              <w:right w:val="nil"/>
            </w:tcBorders>
            <w:shd w:val="clear" w:color="000000" w:fill="E2F0D9"/>
            <w:hideMark/>
          </w:tcPr>
          <w:p w14:paraId="449C1750"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59" w:type="pct"/>
            <w:tcBorders>
              <w:top w:val="nil"/>
              <w:left w:val="nil"/>
              <w:bottom w:val="nil"/>
              <w:right w:val="nil"/>
            </w:tcBorders>
            <w:shd w:val="clear" w:color="000000" w:fill="E2F0D9"/>
            <w:hideMark/>
          </w:tcPr>
          <w:p w14:paraId="33373CC4"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Interested Party – Appeal - IP5</w:t>
            </w:r>
          </w:p>
        </w:tc>
        <w:tc>
          <w:tcPr>
            <w:tcW w:w="756" w:type="pct"/>
            <w:tcBorders>
              <w:top w:val="nil"/>
              <w:left w:val="nil"/>
              <w:bottom w:val="nil"/>
              <w:right w:val="nil"/>
            </w:tcBorders>
            <w:shd w:val="clear" w:color="000000" w:fill="E2F0D9"/>
            <w:hideMark/>
          </w:tcPr>
          <w:p w14:paraId="692309D6"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28" w:type="pct"/>
            <w:tcBorders>
              <w:top w:val="nil"/>
              <w:left w:val="nil"/>
              <w:bottom w:val="nil"/>
              <w:right w:val="nil"/>
            </w:tcBorders>
            <w:shd w:val="clear" w:color="000000" w:fill="E2F0D9"/>
            <w:hideMark/>
          </w:tcPr>
          <w:p w14:paraId="003D4065"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CD14 - Other Documents</w:t>
            </w:r>
          </w:p>
        </w:tc>
      </w:tr>
      <w:tr w:rsidR="00E81810" w:rsidRPr="00E81810" w14:paraId="05949F84" w14:textId="77777777" w:rsidTr="00E81810">
        <w:trPr>
          <w:trHeight w:val="300"/>
        </w:trPr>
        <w:tc>
          <w:tcPr>
            <w:tcW w:w="423" w:type="pct"/>
            <w:tcBorders>
              <w:top w:val="nil"/>
              <w:left w:val="nil"/>
              <w:bottom w:val="nil"/>
              <w:right w:val="nil"/>
            </w:tcBorders>
            <w:shd w:val="clear" w:color="000000" w:fill="E2F0D9"/>
            <w:hideMark/>
          </w:tcPr>
          <w:p w14:paraId="3EF1F9CB"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353" w:type="pct"/>
            <w:tcBorders>
              <w:top w:val="nil"/>
              <w:left w:val="nil"/>
              <w:bottom w:val="nil"/>
              <w:right w:val="nil"/>
            </w:tcBorders>
            <w:shd w:val="clear" w:color="000000" w:fill="E2F0D9"/>
            <w:hideMark/>
          </w:tcPr>
          <w:p w14:paraId="6408BFAE"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14.12</w:t>
            </w:r>
          </w:p>
        </w:tc>
        <w:tc>
          <w:tcPr>
            <w:tcW w:w="1380" w:type="pct"/>
            <w:tcBorders>
              <w:top w:val="nil"/>
              <w:left w:val="nil"/>
              <w:bottom w:val="nil"/>
              <w:right w:val="nil"/>
            </w:tcBorders>
            <w:shd w:val="clear" w:color="000000" w:fill="E2F0D9"/>
            <w:hideMark/>
          </w:tcPr>
          <w:p w14:paraId="3EAE555F"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59" w:type="pct"/>
            <w:tcBorders>
              <w:top w:val="nil"/>
              <w:left w:val="nil"/>
              <w:bottom w:val="nil"/>
              <w:right w:val="nil"/>
            </w:tcBorders>
            <w:shd w:val="clear" w:color="000000" w:fill="E2F0D9"/>
            <w:hideMark/>
          </w:tcPr>
          <w:p w14:paraId="410DEB36"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Interested Party – Appeal - Thames Water (IP6)</w:t>
            </w:r>
          </w:p>
        </w:tc>
        <w:tc>
          <w:tcPr>
            <w:tcW w:w="756" w:type="pct"/>
            <w:tcBorders>
              <w:top w:val="nil"/>
              <w:left w:val="nil"/>
              <w:bottom w:val="nil"/>
              <w:right w:val="nil"/>
            </w:tcBorders>
            <w:shd w:val="clear" w:color="000000" w:fill="E2F0D9"/>
            <w:hideMark/>
          </w:tcPr>
          <w:p w14:paraId="4E055E51"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28" w:type="pct"/>
            <w:tcBorders>
              <w:top w:val="nil"/>
              <w:left w:val="nil"/>
              <w:bottom w:val="nil"/>
              <w:right w:val="nil"/>
            </w:tcBorders>
            <w:shd w:val="clear" w:color="000000" w:fill="E2F0D9"/>
            <w:hideMark/>
          </w:tcPr>
          <w:p w14:paraId="3F003240"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CD14 - Other Documents</w:t>
            </w:r>
          </w:p>
        </w:tc>
      </w:tr>
      <w:tr w:rsidR="00E81810" w:rsidRPr="00E81810" w14:paraId="1A2F2308" w14:textId="77777777" w:rsidTr="00E81810">
        <w:trPr>
          <w:trHeight w:val="300"/>
        </w:trPr>
        <w:tc>
          <w:tcPr>
            <w:tcW w:w="423" w:type="pct"/>
            <w:tcBorders>
              <w:top w:val="nil"/>
              <w:left w:val="nil"/>
              <w:bottom w:val="nil"/>
              <w:right w:val="nil"/>
            </w:tcBorders>
            <w:shd w:val="clear" w:color="000000" w:fill="E2F0D9"/>
            <w:hideMark/>
          </w:tcPr>
          <w:p w14:paraId="31B82B66"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353" w:type="pct"/>
            <w:tcBorders>
              <w:top w:val="nil"/>
              <w:left w:val="nil"/>
              <w:bottom w:val="nil"/>
              <w:right w:val="nil"/>
            </w:tcBorders>
            <w:shd w:val="clear" w:color="000000" w:fill="E2F0D9"/>
            <w:hideMark/>
          </w:tcPr>
          <w:p w14:paraId="0165B47C"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14.13</w:t>
            </w:r>
          </w:p>
        </w:tc>
        <w:tc>
          <w:tcPr>
            <w:tcW w:w="1380" w:type="pct"/>
            <w:tcBorders>
              <w:top w:val="nil"/>
              <w:left w:val="nil"/>
              <w:bottom w:val="nil"/>
              <w:right w:val="nil"/>
            </w:tcBorders>
            <w:shd w:val="clear" w:color="000000" w:fill="E2F0D9"/>
            <w:hideMark/>
          </w:tcPr>
          <w:p w14:paraId="35C9B703"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59" w:type="pct"/>
            <w:tcBorders>
              <w:top w:val="nil"/>
              <w:left w:val="nil"/>
              <w:bottom w:val="nil"/>
              <w:right w:val="nil"/>
            </w:tcBorders>
            <w:shd w:val="clear" w:color="000000" w:fill="E2F0D9"/>
            <w:hideMark/>
          </w:tcPr>
          <w:p w14:paraId="167ED040"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Interested Party – Appeal - IP7</w:t>
            </w:r>
          </w:p>
        </w:tc>
        <w:tc>
          <w:tcPr>
            <w:tcW w:w="756" w:type="pct"/>
            <w:tcBorders>
              <w:top w:val="nil"/>
              <w:left w:val="nil"/>
              <w:bottom w:val="nil"/>
              <w:right w:val="nil"/>
            </w:tcBorders>
            <w:shd w:val="clear" w:color="000000" w:fill="E2F0D9"/>
            <w:hideMark/>
          </w:tcPr>
          <w:p w14:paraId="1A07E43F"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28" w:type="pct"/>
            <w:tcBorders>
              <w:top w:val="nil"/>
              <w:left w:val="nil"/>
              <w:bottom w:val="nil"/>
              <w:right w:val="nil"/>
            </w:tcBorders>
            <w:shd w:val="clear" w:color="000000" w:fill="E2F0D9"/>
            <w:hideMark/>
          </w:tcPr>
          <w:p w14:paraId="3BCBF2D1"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CD14 - Other Documents</w:t>
            </w:r>
          </w:p>
        </w:tc>
      </w:tr>
      <w:tr w:rsidR="00E81810" w:rsidRPr="00E81810" w14:paraId="36A76914" w14:textId="77777777" w:rsidTr="00E81810">
        <w:trPr>
          <w:trHeight w:val="300"/>
        </w:trPr>
        <w:tc>
          <w:tcPr>
            <w:tcW w:w="423" w:type="pct"/>
            <w:tcBorders>
              <w:top w:val="nil"/>
              <w:left w:val="nil"/>
              <w:bottom w:val="nil"/>
              <w:right w:val="nil"/>
            </w:tcBorders>
            <w:shd w:val="clear" w:color="000000" w:fill="E2F0D9"/>
            <w:hideMark/>
          </w:tcPr>
          <w:p w14:paraId="1D5F9AFD"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353" w:type="pct"/>
            <w:tcBorders>
              <w:top w:val="nil"/>
              <w:left w:val="nil"/>
              <w:bottom w:val="nil"/>
              <w:right w:val="nil"/>
            </w:tcBorders>
            <w:shd w:val="clear" w:color="000000" w:fill="E2F0D9"/>
            <w:hideMark/>
          </w:tcPr>
          <w:p w14:paraId="77C98E69"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14.14</w:t>
            </w:r>
          </w:p>
        </w:tc>
        <w:tc>
          <w:tcPr>
            <w:tcW w:w="1380" w:type="pct"/>
            <w:tcBorders>
              <w:top w:val="nil"/>
              <w:left w:val="nil"/>
              <w:bottom w:val="nil"/>
              <w:right w:val="nil"/>
            </w:tcBorders>
            <w:shd w:val="clear" w:color="000000" w:fill="E2F0D9"/>
            <w:hideMark/>
          </w:tcPr>
          <w:p w14:paraId="0A693C52"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59" w:type="pct"/>
            <w:tcBorders>
              <w:top w:val="nil"/>
              <w:left w:val="nil"/>
              <w:bottom w:val="nil"/>
              <w:right w:val="nil"/>
            </w:tcBorders>
            <w:shd w:val="clear" w:color="000000" w:fill="E2F0D9"/>
            <w:hideMark/>
          </w:tcPr>
          <w:p w14:paraId="023BD81B"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Interested Party – Appeal - Allum (IP8)</w:t>
            </w:r>
          </w:p>
        </w:tc>
        <w:tc>
          <w:tcPr>
            <w:tcW w:w="756" w:type="pct"/>
            <w:tcBorders>
              <w:top w:val="nil"/>
              <w:left w:val="nil"/>
              <w:bottom w:val="nil"/>
              <w:right w:val="nil"/>
            </w:tcBorders>
            <w:shd w:val="clear" w:color="000000" w:fill="E2F0D9"/>
            <w:hideMark/>
          </w:tcPr>
          <w:p w14:paraId="4CDE2DC5"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28" w:type="pct"/>
            <w:tcBorders>
              <w:top w:val="nil"/>
              <w:left w:val="nil"/>
              <w:bottom w:val="nil"/>
              <w:right w:val="nil"/>
            </w:tcBorders>
            <w:shd w:val="clear" w:color="000000" w:fill="E2F0D9"/>
            <w:hideMark/>
          </w:tcPr>
          <w:p w14:paraId="028EAD9F"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CD14 - Other Documents</w:t>
            </w:r>
          </w:p>
        </w:tc>
      </w:tr>
      <w:tr w:rsidR="00E81810" w:rsidRPr="00E81810" w14:paraId="4BB9D69D" w14:textId="77777777" w:rsidTr="00E81810">
        <w:trPr>
          <w:trHeight w:val="300"/>
        </w:trPr>
        <w:tc>
          <w:tcPr>
            <w:tcW w:w="423" w:type="pct"/>
            <w:tcBorders>
              <w:top w:val="nil"/>
              <w:left w:val="nil"/>
              <w:bottom w:val="nil"/>
              <w:right w:val="nil"/>
            </w:tcBorders>
            <w:shd w:val="clear" w:color="000000" w:fill="E2F0D9"/>
            <w:hideMark/>
          </w:tcPr>
          <w:p w14:paraId="4F770693"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353" w:type="pct"/>
            <w:tcBorders>
              <w:top w:val="nil"/>
              <w:left w:val="nil"/>
              <w:bottom w:val="nil"/>
              <w:right w:val="nil"/>
            </w:tcBorders>
            <w:shd w:val="clear" w:color="000000" w:fill="E2F0D9"/>
            <w:hideMark/>
          </w:tcPr>
          <w:p w14:paraId="24440BDF"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14.15</w:t>
            </w:r>
          </w:p>
        </w:tc>
        <w:tc>
          <w:tcPr>
            <w:tcW w:w="1380" w:type="pct"/>
            <w:tcBorders>
              <w:top w:val="nil"/>
              <w:left w:val="nil"/>
              <w:bottom w:val="nil"/>
              <w:right w:val="nil"/>
            </w:tcBorders>
            <w:shd w:val="clear" w:color="000000" w:fill="E2F0D9"/>
            <w:hideMark/>
          </w:tcPr>
          <w:p w14:paraId="61883503"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59" w:type="pct"/>
            <w:tcBorders>
              <w:top w:val="nil"/>
              <w:left w:val="nil"/>
              <w:bottom w:val="nil"/>
              <w:right w:val="nil"/>
            </w:tcBorders>
            <w:shd w:val="clear" w:color="000000" w:fill="E2F0D9"/>
            <w:hideMark/>
          </w:tcPr>
          <w:p w14:paraId="4166AD79"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Interested Party – Appeal - IP9</w:t>
            </w:r>
          </w:p>
        </w:tc>
        <w:tc>
          <w:tcPr>
            <w:tcW w:w="756" w:type="pct"/>
            <w:tcBorders>
              <w:top w:val="nil"/>
              <w:left w:val="nil"/>
              <w:bottom w:val="nil"/>
              <w:right w:val="nil"/>
            </w:tcBorders>
            <w:shd w:val="clear" w:color="000000" w:fill="E2F0D9"/>
            <w:hideMark/>
          </w:tcPr>
          <w:p w14:paraId="1B19DEB0"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28" w:type="pct"/>
            <w:tcBorders>
              <w:top w:val="nil"/>
              <w:left w:val="nil"/>
              <w:bottom w:val="nil"/>
              <w:right w:val="nil"/>
            </w:tcBorders>
            <w:shd w:val="clear" w:color="000000" w:fill="E2F0D9"/>
            <w:hideMark/>
          </w:tcPr>
          <w:p w14:paraId="4A80D6B6"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CD14 - Other Documents</w:t>
            </w:r>
          </w:p>
        </w:tc>
      </w:tr>
      <w:tr w:rsidR="00E81810" w:rsidRPr="00E81810" w14:paraId="672DCB0A" w14:textId="77777777" w:rsidTr="00E81810">
        <w:trPr>
          <w:trHeight w:val="300"/>
        </w:trPr>
        <w:tc>
          <w:tcPr>
            <w:tcW w:w="423" w:type="pct"/>
            <w:tcBorders>
              <w:top w:val="nil"/>
              <w:left w:val="nil"/>
              <w:bottom w:val="nil"/>
              <w:right w:val="nil"/>
            </w:tcBorders>
            <w:shd w:val="clear" w:color="000000" w:fill="E2F0D9"/>
            <w:hideMark/>
          </w:tcPr>
          <w:p w14:paraId="336B1E5A"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353" w:type="pct"/>
            <w:tcBorders>
              <w:top w:val="nil"/>
              <w:left w:val="nil"/>
              <w:bottom w:val="nil"/>
              <w:right w:val="nil"/>
            </w:tcBorders>
            <w:shd w:val="clear" w:color="000000" w:fill="E2F0D9"/>
            <w:hideMark/>
          </w:tcPr>
          <w:p w14:paraId="2F7829F4"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14.16</w:t>
            </w:r>
          </w:p>
        </w:tc>
        <w:tc>
          <w:tcPr>
            <w:tcW w:w="1380" w:type="pct"/>
            <w:tcBorders>
              <w:top w:val="nil"/>
              <w:left w:val="nil"/>
              <w:bottom w:val="nil"/>
              <w:right w:val="nil"/>
            </w:tcBorders>
            <w:shd w:val="clear" w:color="000000" w:fill="E2F0D9"/>
            <w:hideMark/>
          </w:tcPr>
          <w:p w14:paraId="2FEE4584"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59" w:type="pct"/>
            <w:tcBorders>
              <w:top w:val="nil"/>
              <w:left w:val="nil"/>
              <w:bottom w:val="nil"/>
              <w:right w:val="nil"/>
            </w:tcBorders>
            <w:shd w:val="clear" w:color="000000" w:fill="E2F0D9"/>
            <w:hideMark/>
          </w:tcPr>
          <w:p w14:paraId="62EDA48E"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Interested Party – Appeal - IP10</w:t>
            </w:r>
          </w:p>
        </w:tc>
        <w:tc>
          <w:tcPr>
            <w:tcW w:w="756" w:type="pct"/>
            <w:tcBorders>
              <w:top w:val="nil"/>
              <w:left w:val="nil"/>
              <w:bottom w:val="nil"/>
              <w:right w:val="nil"/>
            </w:tcBorders>
            <w:shd w:val="clear" w:color="000000" w:fill="E2F0D9"/>
            <w:hideMark/>
          </w:tcPr>
          <w:p w14:paraId="51CEBFFD"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28" w:type="pct"/>
            <w:tcBorders>
              <w:top w:val="nil"/>
              <w:left w:val="nil"/>
              <w:bottom w:val="nil"/>
              <w:right w:val="nil"/>
            </w:tcBorders>
            <w:shd w:val="clear" w:color="000000" w:fill="E2F0D9"/>
            <w:hideMark/>
          </w:tcPr>
          <w:p w14:paraId="03A8360A"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CD14 - Other Documents</w:t>
            </w:r>
          </w:p>
        </w:tc>
      </w:tr>
      <w:tr w:rsidR="00E81810" w:rsidRPr="00E81810" w14:paraId="3E4441EF" w14:textId="77777777" w:rsidTr="00E81810">
        <w:trPr>
          <w:trHeight w:val="300"/>
        </w:trPr>
        <w:tc>
          <w:tcPr>
            <w:tcW w:w="423" w:type="pct"/>
            <w:tcBorders>
              <w:top w:val="nil"/>
              <w:left w:val="nil"/>
              <w:bottom w:val="nil"/>
              <w:right w:val="nil"/>
            </w:tcBorders>
            <w:shd w:val="clear" w:color="000000" w:fill="E2F0D9"/>
            <w:hideMark/>
          </w:tcPr>
          <w:p w14:paraId="62D31B51"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353" w:type="pct"/>
            <w:tcBorders>
              <w:top w:val="nil"/>
              <w:left w:val="nil"/>
              <w:bottom w:val="nil"/>
              <w:right w:val="nil"/>
            </w:tcBorders>
            <w:shd w:val="clear" w:color="000000" w:fill="E2F0D9"/>
            <w:hideMark/>
          </w:tcPr>
          <w:p w14:paraId="57CBE6B7"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14.17</w:t>
            </w:r>
          </w:p>
        </w:tc>
        <w:tc>
          <w:tcPr>
            <w:tcW w:w="1380" w:type="pct"/>
            <w:tcBorders>
              <w:top w:val="nil"/>
              <w:left w:val="nil"/>
              <w:bottom w:val="nil"/>
              <w:right w:val="nil"/>
            </w:tcBorders>
            <w:shd w:val="clear" w:color="000000" w:fill="E2F0D9"/>
            <w:hideMark/>
          </w:tcPr>
          <w:p w14:paraId="445ED0B9"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59" w:type="pct"/>
            <w:tcBorders>
              <w:top w:val="nil"/>
              <w:left w:val="nil"/>
              <w:bottom w:val="nil"/>
              <w:right w:val="nil"/>
            </w:tcBorders>
            <w:shd w:val="clear" w:color="000000" w:fill="E2F0D9"/>
            <w:hideMark/>
          </w:tcPr>
          <w:p w14:paraId="047A25AC"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Interested Party – Appeal - Tett (IP11)</w:t>
            </w:r>
          </w:p>
        </w:tc>
        <w:tc>
          <w:tcPr>
            <w:tcW w:w="756" w:type="pct"/>
            <w:tcBorders>
              <w:top w:val="nil"/>
              <w:left w:val="nil"/>
              <w:bottom w:val="nil"/>
              <w:right w:val="nil"/>
            </w:tcBorders>
            <w:shd w:val="clear" w:color="000000" w:fill="E2F0D9"/>
            <w:hideMark/>
          </w:tcPr>
          <w:p w14:paraId="5D03F081"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28" w:type="pct"/>
            <w:tcBorders>
              <w:top w:val="nil"/>
              <w:left w:val="nil"/>
              <w:bottom w:val="nil"/>
              <w:right w:val="nil"/>
            </w:tcBorders>
            <w:shd w:val="clear" w:color="000000" w:fill="E2F0D9"/>
            <w:hideMark/>
          </w:tcPr>
          <w:p w14:paraId="7B2E6777"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CD14 - Other Documents</w:t>
            </w:r>
          </w:p>
        </w:tc>
      </w:tr>
      <w:tr w:rsidR="00E81810" w:rsidRPr="00E81810" w14:paraId="5F864A54" w14:textId="77777777" w:rsidTr="00E81810">
        <w:trPr>
          <w:trHeight w:val="300"/>
        </w:trPr>
        <w:tc>
          <w:tcPr>
            <w:tcW w:w="423" w:type="pct"/>
            <w:tcBorders>
              <w:top w:val="nil"/>
              <w:left w:val="nil"/>
              <w:bottom w:val="nil"/>
              <w:right w:val="nil"/>
            </w:tcBorders>
            <w:shd w:val="clear" w:color="000000" w:fill="E2F0D9"/>
            <w:hideMark/>
          </w:tcPr>
          <w:p w14:paraId="5BA2317C"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353" w:type="pct"/>
            <w:tcBorders>
              <w:top w:val="nil"/>
              <w:left w:val="nil"/>
              <w:bottom w:val="nil"/>
              <w:right w:val="nil"/>
            </w:tcBorders>
            <w:shd w:val="clear" w:color="000000" w:fill="E2F0D9"/>
            <w:hideMark/>
          </w:tcPr>
          <w:p w14:paraId="78513CB5"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14.18</w:t>
            </w:r>
          </w:p>
        </w:tc>
        <w:tc>
          <w:tcPr>
            <w:tcW w:w="1380" w:type="pct"/>
            <w:tcBorders>
              <w:top w:val="nil"/>
              <w:left w:val="nil"/>
              <w:bottom w:val="nil"/>
              <w:right w:val="nil"/>
            </w:tcBorders>
            <w:shd w:val="clear" w:color="000000" w:fill="E2F0D9"/>
            <w:hideMark/>
          </w:tcPr>
          <w:p w14:paraId="5F92E3B6"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59" w:type="pct"/>
            <w:tcBorders>
              <w:top w:val="nil"/>
              <w:left w:val="nil"/>
              <w:bottom w:val="nil"/>
              <w:right w:val="nil"/>
            </w:tcBorders>
            <w:shd w:val="clear" w:color="000000" w:fill="E2F0D9"/>
            <w:hideMark/>
          </w:tcPr>
          <w:p w14:paraId="2136B5FB"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Interested Party – Appeal - IP12</w:t>
            </w:r>
          </w:p>
        </w:tc>
        <w:tc>
          <w:tcPr>
            <w:tcW w:w="756" w:type="pct"/>
            <w:tcBorders>
              <w:top w:val="nil"/>
              <w:left w:val="nil"/>
              <w:bottom w:val="nil"/>
              <w:right w:val="nil"/>
            </w:tcBorders>
            <w:shd w:val="clear" w:color="000000" w:fill="E2F0D9"/>
            <w:hideMark/>
          </w:tcPr>
          <w:p w14:paraId="4AF01122"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28" w:type="pct"/>
            <w:tcBorders>
              <w:top w:val="nil"/>
              <w:left w:val="nil"/>
              <w:bottom w:val="nil"/>
              <w:right w:val="nil"/>
            </w:tcBorders>
            <w:shd w:val="clear" w:color="000000" w:fill="E2F0D9"/>
            <w:hideMark/>
          </w:tcPr>
          <w:p w14:paraId="76CE32F8"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CD14 - Other Documents</w:t>
            </w:r>
          </w:p>
        </w:tc>
      </w:tr>
      <w:tr w:rsidR="00E81810" w:rsidRPr="00E81810" w14:paraId="6CFD3553" w14:textId="77777777" w:rsidTr="00E81810">
        <w:trPr>
          <w:trHeight w:val="300"/>
        </w:trPr>
        <w:tc>
          <w:tcPr>
            <w:tcW w:w="423" w:type="pct"/>
            <w:tcBorders>
              <w:top w:val="nil"/>
              <w:left w:val="nil"/>
              <w:bottom w:val="nil"/>
              <w:right w:val="nil"/>
            </w:tcBorders>
            <w:shd w:val="clear" w:color="000000" w:fill="E2F0D9"/>
            <w:hideMark/>
          </w:tcPr>
          <w:p w14:paraId="3DDE6AA2"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353" w:type="pct"/>
            <w:tcBorders>
              <w:top w:val="nil"/>
              <w:left w:val="nil"/>
              <w:bottom w:val="nil"/>
              <w:right w:val="nil"/>
            </w:tcBorders>
            <w:shd w:val="clear" w:color="000000" w:fill="E2F0D9"/>
            <w:hideMark/>
          </w:tcPr>
          <w:p w14:paraId="18AD94D5"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14.19</w:t>
            </w:r>
          </w:p>
        </w:tc>
        <w:tc>
          <w:tcPr>
            <w:tcW w:w="1380" w:type="pct"/>
            <w:tcBorders>
              <w:top w:val="nil"/>
              <w:left w:val="nil"/>
              <w:bottom w:val="nil"/>
              <w:right w:val="nil"/>
            </w:tcBorders>
            <w:shd w:val="clear" w:color="000000" w:fill="E2F0D9"/>
            <w:hideMark/>
          </w:tcPr>
          <w:p w14:paraId="563369E6"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59" w:type="pct"/>
            <w:tcBorders>
              <w:top w:val="nil"/>
              <w:left w:val="nil"/>
              <w:bottom w:val="nil"/>
              <w:right w:val="nil"/>
            </w:tcBorders>
            <w:shd w:val="clear" w:color="000000" w:fill="E2F0D9"/>
            <w:hideMark/>
          </w:tcPr>
          <w:p w14:paraId="0D727114"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Interested Party – Appeal - IP13</w:t>
            </w:r>
          </w:p>
        </w:tc>
        <w:tc>
          <w:tcPr>
            <w:tcW w:w="756" w:type="pct"/>
            <w:tcBorders>
              <w:top w:val="nil"/>
              <w:left w:val="nil"/>
              <w:bottom w:val="nil"/>
              <w:right w:val="nil"/>
            </w:tcBorders>
            <w:shd w:val="clear" w:color="000000" w:fill="E2F0D9"/>
            <w:hideMark/>
          </w:tcPr>
          <w:p w14:paraId="7A68BB8B"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28" w:type="pct"/>
            <w:tcBorders>
              <w:top w:val="nil"/>
              <w:left w:val="nil"/>
              <w:bottom w:val="nil"/>
              <w:right w:val="nil"/>
            </w:tcBorders>
            <w:shd w:val="clear" w:color="000000" w:fill="E2F0D9"/>
            <w:hideMark/>
          </w:tcPr>
          <w:p w14:paraId="1EEFB4F1"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CD14 - Other Documents</w:t>
            </w:r>
          </w:p>
        </w:tc>
      </w:tr>
      <w:tr w:rsidR="00E81810" w:rsidRPr="00E81810" w14:paraId="4D9DE97C" w14:textId="77777777" w:rsidTr="00E81810">
        <w:trPr>
          <w:trHeight w:val="300"/>
        </w:trPr>
        <w:tc>
          <w:tcPr>
            <w:tcW w:w="423" w:type="pct"/>
            <w:tcBorders>
              <w:top w:val="nil"/>
              <w:left w:val="nil"/>
              <w:bottom w:val="nil"/>
              <w:right w:val="nil"/>
            </w:tcBorders>
            <w:shd w:val="clear" w:color="000000" w:fill="E2F0D9"/>
            <w:hideMark/>
          </w:tcPr>
          <w:p w14:paraId="48F39EB3"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353" w:type="pct"/>
            <w:tcBorders>
              <w:top w:val="nil"/>
              <w:left w:val="nil"/>
              <w:bottom w:val="nil"/>
              <w:right w:val="nil"/>
            </w:tcBorders>
            <w:shd w:val="clear" w:color="000000" w:fill="E2F0D9"/>
            <w:hideMark/>
          </w:tcPr>
          <w:p w14:paraId="451C0215"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14.20</w:t>
            </w:r>
          </w:p>
        </w:tc>
        <w:tc>
          <w:tcPr>
            <w:tcW w:w="1380" w:type="pct"/>
            <w:tcBorders>
              <w:top w:val="nil"/>
              <w:left w:val="nil"/>
              <w:bottom w:val="nil"/>
              <w:right w:val="nil"/>
            </w:tcBorders>
            <w:shd w:val="clear" w:color="000000" w:fill="E2F0D9"/>
            <w:hideMark/>
          </w:tcPr>
          <w:p w14:paraId="5E88BD4A"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59" w:type="pct"/>
            <w:tcBorders>
              <w:top w:val="nil"/>
              <w:left w:val="nil"/>
              <w:bottom w:val="nil"/>
              <w:right w:val="nil"/>
            </w:tcBorders>
            <w:shd w:val="clear" w:color="000000" w:fill="E2F0D9"/>
            <w:hideMark/>
          </w:tcPr>
          <w:p w14:paraId="3ED29BAC"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Interested Party – Appeal - Hertfordshire County Council (IP14)</w:t>
            </w:r>
          </w:p>
        </w:tc>
        <w:tc>
          <w:tcPr>
            <w:tcW w:w="756" w:type="pct"/>
            <w:tcBorders>
              <w:top w:val="nil"/>
              <w:left w:val="nil"/>
              <w:bottom w:val="nil"/>
              <w:right w:val="nil"/>
            </w:tcBorders>
            <w:shd w:val="clear" w:color="000000" w:fill="E2F0D9"/>
            <w:hideMark/>
          </w:tcPr>
          <w:p w14:paraId="30AADC85"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28" w:type="pct"/>
            <w:tcBorders>
              <w:top w:val="nil"/>
              <w:left w:val="nil"/>
              <w:bottom w:val="nil"/>
              <w:right w:val="nil"/>
            </w:tcBorders>
            <w:shd w:val="clear" w:color="000000" w:fill="E2F0D9"/>
            <w:hideMark/>
          </w:tcPr>
          <w:p w14:paraId="25DA9549"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CD14 - Other Documents</w:t>
            </w:r>
          </w:p>
        </w:tc>
      </w:tr>
      <w:tr w:rsidR="00E81810" w:rsidRPr="00E81810" w14:paraId="0C4A4D28" w14:textId="77777777" w:rsidTr="00E81810">
        <w:trPr>
          <w:trHeight w:val="300"/>
        </w:trPr>
        <w:tc>
          <w:tcPr>
            <w:tcW w:w="423" w:type="pct"/>
            <w:tcBorders>
              <w:top w:val="nil"/>
              <w:left w:val="nil"/>
              <w:bottom w:val="nil"/>
              <w:right w:val="nil"/>
            </w:tcBorders>
            <w:shd w:val="clear" w:color="000000" w:fill="E2F0D9"/>
            <w:hideMark/>
          </w:tcPr>
          <w:p w14:paraId="3E131D54"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353" w:type="pct"/>
            <w:tcBorders>
              <w:top w:val="nil"/>
              <w:left w:val="nil"/>
              <w:bottom w:val="nil"/>
              <w:right w:val="nil"/>
            </w:tcBorders>
            <w:shd w:val="clear" w:color="000000" w:fill="E2F0D9"/>
            <w:hideMark/>
          </w:tcPr>
          <w:p w14:paraId="7E58ECD7"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14.21</w:t>
            </w:r>
          </w:p>
        </w:tc>
        <w:tc>
          <w:tcPr>
            <w:tcW w:w="1380" w:type="pct"/>
            <w:tcBorders>
              <w:top w:val="nil"/>
              <w:left w:val="nil"/>
              <w:bottom w:val="nil"/>
              <w:right w:val="nil"/>
            </w:tcBorders>
            <w:shd w:val="clear" w:color="000000" w:fill="E2F0D9"/>
            <w:hideMark/>
          </w:tcPr>
          <w:p w14:paraId="3482DF54"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59" w:type="pct"/>
            <w:tcBorders>
              <w:top w:val="nil"/>
              <w:left w:val="nil"/>
              <w:bottom w:val="nil"/>
              <w:right w:val="nil"/>
            </w:tcBorders>
            <w:shd w:val="clear" w:color="000000" w:fill="E2F0D9"/>
            <w:hideMark/>
          </w:tcPr>
          <w:p w14:paraId="1BBE70A9"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Interested Party – Appeal - Berry</w:t>
            </w:r>
          </w:p>
        </w:tc>
        <w:tc>
          <w:tcPr>
            <w:tcW w:w="756" w:type="pct"/>
            <w:tcBorders>
              <w:top w:val="nil"/>
              <w:left w:val="nil"/>
              <w:bottom w:val="nil"/>
              <w:right w:val="nil"/>
            </w:tcBorders>
            <w:shd w:val="clear" w:color="000000" w:fill="E2F0D9"/>
            <w:hideMark/>
          </w:tcPr>
          <w:p w14:paraId="73F4C062"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28" w:type="pct"/>
            <w:tcBorders>
              <w:top w:val="nil"/>
              <w:left w:val="nil"/>
              <w:bottom w:val="nil"/>
              <w:right w:val="nil"/>
            </w:tcBorders>
            <w:shd w:val="clear" w:color="000000" w:fill="E2F0D9"/>
            <w:hideMark/>
          </w:tcPr>
          <w:p w14:paraId="0F856A43"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CD14 - Other Documents</w:t>
            </w:r>
          </w:p>
        </w:tc>
      </w:tr>
      <w:tr w:rsidR="00E81810" w:rsidRPr="00E81810" w14:paraId="581F24DD" w14:textId="77777777" w:rsidTr="00E81810">
        <w:trPr>
          <w:trHeight w:val="300"/>
        </w:trPr>
        <w:tc>
          <w:tcPr>
            <w:tcW w:w="423" w:type="pct"/>
            <w:tcBorders>
              <w:top w:val="nil"/>
              <w:left w:val="nil"/>
              <w:bottom w:val="nil"/>
              <w:right w:val="nil"/>
            </w:tcBorders>
            <w:shd w:val="clear" w:color="000000" w:fill="E2F0D9"/>
            <w:hideMark/>
          </w:tcPr>
          <w:p w14:paraId="197EAF95"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353" w:type="pct"/>
            <w:tcBorders>
              <w:top w:val="nil"/>
              <w:left w:val="nil"/>
              <w:bottom w:val="nil"/>
              <w:right w:val="nil"/>
            </w:tcBorders>
            <w:shd w:val="clear" w:color="000000" w:fill="E2F0D9"/>
            <w:hideMark/>
          </w:tcPr>
          <w:p w14:paraId="2C229583"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14.22</w:t>
            </w:r>
          </w:p>
        </w:tc>
        <w:tc>
          <w:tcPr>
            <w:tcW w:w="1380" w:type="pct"/>
            <w:tcBorders>
              <w:top w:val="nil"/>
              <w:left w:val="nil"/>
              <w:bottom w:val="nil"/>
              <w:right w:val="nil"/>
            </w:tcBorders>
            <w:shd w:val="clear" w:color="000000" w:fill="E2F0D9"/>
            <w:hideMark/>
          </w:tcPr>
          <w:p w14:paraId="45CE86C6"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59" w:type="pct"/>
            <w:tcBorders>
              <w:top w:val="nil"/>
              <w:left w:val="nil"/>
              <w:bottom w:val="nil"/>
              <w:right w:val="nil"/>
            </w:tcBorders>
            <w:shd w:val="clear" w:color="000000" w:fill="E2F0D9"/>
            <w:hideMark/>
          </w:tcPr>
          <w:p w14:paraId="1F153F03"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Interested Party – Appeal - Brew</w:t>
            </w:r>
          </w:p>
        </w:tc>
        <w:tc>
          <w:tcPr>
            <w:tcW w:w="756" w:type="pct"/>
            <w:tcBorders>
              <w:top w:val="nil"/>
              <w:left w:val="nil"/>
              <w:bottom w:val="nil"/>
              <w:right w:val="nil"/>
            </w:tcBorders>
            <w:shd w:val="clear" w:color="000000" w:fill="E2F0D9"/>
            <w:hideMark/>
          </w:tcPr>
          <w:p w14:paraId="0D1F0AD8"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28" w:type="pct"/>
            <w:tcBorders>
              <w:top w:val="nil"/>
              <w:left w:val="nil"/>
              <w:bottom w:val="nil"/>
              <w:right w:val="nil"/>
            </w:tcBorders>
            <w:shd w:val="clear" w:color="000000" w:fill="E2F0D9"/>
            <w:hideMark/>
          </w:tcPr>
          <w:p w14:paraId="7AEFAF25"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CD14 - Other Documents</w:t>
            </w:r>
          </w:p>
        </w:tc>
      </w:tr>
      <w:tr w:rsidR="00E81810" w:rsidRPr="00E81810" w14:paraId="3AB12CDE" w14:textId="77777777" w:rsidTr="00E81810">
        <w:trPr>
          <w:trHeight w:val="300"/>
        </w:trPr>
        <w:tc>
          <w:tcPr>
            <w:tcW w:w="423" w:type="pct"/>
            <w:tcBorders>
              <w:top w:val="nil"/>
              <w:left w:val="nil"/>
              <w:bottom w:val="nil"/>
              <w:right w:val="nil"/>
            </w:tcBorders>
            <w:shd w:val="clear" w:color="000000" w:fill="E2F0D9"/>
            <w:hideMark/>
          </w:tcPr>
          <w:p w14:paraId="3DD60708"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353" w:type="pct"/>
            <w:tcBorders>
              <w:top w:val="nil"/>
              <w:left w:val="nil"/>
              <w:bottom w:val="nil"/>
              <w:right w:val="nil"/>
            </w:tcBorders>
            <w:shd w:val="clear" w:color="000000" w:fill="E2F0D9"/>
            <w:hideMark/>
          </w:tcPr>
          <w:p w14:paraId="56D88217"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14.23</w:t>
            </w:r>
          </w:p>
        </w:tc>
        <w:tc>
          <w:tcPr>
            <w:tcW w:w="1380" w:type="pct"/>
            <w:tcBorders>
              <w:top w:val="nil"/>
              <w:left w:val="nil"/>
              <w:bottom w:val="nil"/>
              <w:right w:val="nil"/>
            </w:tcBorders>
            <w:shd w:val="clear" w:color="000000" w:fill="E2F0D9"/>
            <w:hideMark/>
          </w:tcPr>
          <w:p w14:paraId="4B03916F"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59" w:type="pct"/>
            <w:tcBorders>
              <w:top w:val="nil"/>
              <w:left w:val="nil"/>
              <w:bottom w:val="nil"/>
              <w:right w:val="nil"/>
            </w:tcBorders>
            <w:shd w:val="clear" w:color="000000" w:fill="E2F0D9"/>
            <w:hideMark/>
          </w:tcPr>
          <w:p w14:paraId="62EF2A6F"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Interested Party – Appeal - Finnegan</w:t>
            </w:r>
          </w:p>
        </w:tc>
        <w:tc>
          <w:tcPr>
            <w:tcW w:w="756" w:type="pct"/>
            <w:tcBorders>
              <w:top w:val="nil"/>
              <w:left w:val="nil"/>
              <w:bottom w:val="nil"/>
              <w:right w:val="nil"/>
            </w:tcBorders>
            <w:shd w:val="clear" w:color="000000" w:fill="E2F0D9"/>
            <w:hideMark/>
          </w:tcPr>
          <w:p w14:paraId="0C3BDFBC"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28" w:type="pct"/>
            <w:tcBorders>
              <w:top w:val="nil"/>
              <w:left w:val="nil"/>
              <w:bottom w:val="nil"/>
              <w:right w:val="nil"/>
            </w:tcBorders>
            <w:shd w:val="clear" w:color="000000" w:fill="E2F0D9"/>
            <w:hideMark/>
          </w:tcPr>
          <w:p w14:paraId="7002E8FD"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CD14 - Other Documents</w:t>
            </w:r>
          </w:p>
        </w:tc>
      </w:tr>
      <w:tr w:rsidR="00E81810" w:rsidRPr="00E81810" w14:paraId="013BB453" w14:textId="77777777" w:rsidTr="00E81810">
        <w:trPr>
          <w:trHeight w:val="300"/>
        </w:trPr>
        <w:tc>
          <w:tcPr>
            <w:tcW w:w="423" w:type="pct"/>
            <w:tcBorders>
              <w:top w:val="nil"/>
              <w:left w:val="nil"/>
              <w:bottom w:val="nil"/>
              <w:right w:val="nil"/>
            </w:tcBorders>
            <w:shd w:val="clear" w:color="000000" w:fill="E2F0D9"/>
            <w:hideMark/>
          </w:tcPr>
          <w:p w14:paraId="3A131D56"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353" w:type="pct"/>
            <w:tcBorders>
              <w:top w:val="nil"/>
              <w:left w:val="nil"/>
              <w:bottom w:val="nil"/>
              <w:right w:val="nil"/>
            </w:tcBorders>
            <w:shd w:val="clear" w:color="000000" w:fill="E2F0D9"/>
            <w:hideMark/>
          </w:tcPr>
          <w:p w14:paraId="0A593A2C"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14.24</w:t>
            </w:r>
          </w:p>
        </w:tc>
        <w:tc>
          <w:tcPr>
            <w:tcW w:w="1380" w:type="pct"/>
            <w:tcBorders>
              <w:top w:val="nil"/>
              <w:left w:val="nil"/>
              <w:bottom w:val="nil"/>
              <w:right w:val="nil"/>
            </w:tcBorders>
            <w:shd w:val="clear" w:color="000000" w:fill="E2F0D9"/>
            <w:hideMark/>
          </w:tcPr>
          <w:p w14:paraId="1C1959DE"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59" w:type="pct"/>
            <w:tcBorders>
              <w:top w:val="nil"/>
              <w:left w:val="nil"/>
              <w:bottom w:val="nil"/>
              <w:right w:val="nil"/>
            </w:tcBorders>
            <w:shd w:val="clear" w:color="000000" w:fill="E2F0D9"/>
            <w:hideMark/>
          </w:tcPr>
          <w:p w14:paraId="13994FC0"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Interested Party – Appeal - Goode</w:t>
            </w:r>
          </w:p>
        </w:tc>
        <w:tc>
          <w:tcPr>
            <w:tcW w:w="756" w:type="pct"/>
            <w:tcBorders>
              <w:top w:val="nil"/>
              <w:left w:val="nil"/>
              <w:bottom w:val="nil"/>
              <w:right w:val="nil"/>
            </w:tcBorders>
            <w:shd w:val="clear" w:color="000000" w:fill="E2F0D9"/>
            <w:hideMark/>
          </w:tcPr>
          <w:p w14:paraId="7B9531C4"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28" w:type="pct"/>
            <w:tcBorders>
              <w:top w:val="nil"/>
              <w:left w:val="nil"/>
              <w:bottom w:val="nil"/>
              <w:right w:val="nil"/>
            </w:tcBorders>
            <w:shd w:val="clear" w:color="000000" w:fill="E2F0D9"/>
            <w:hideMark/>
          </w:tcPr>
          <w:p w14:paraId="25A3352D"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CD14 - Other Documents</w:t>
            </w:r>
          </w:p>
        </w:tc>
      </w:tr>
      <w:tr w:rsidR="00E81810" w:rsidRPr="00E81810" w14:paraId="67DF2FA1" w14:textId="77777777" w:rsidTr="00E81810">
        <w:trPr>
          <w:trHeight w:val="300"/>
        </w:trPr>
        <w:tc>
          <w:tcPr>
            <w:tcW w:w="423" w:type="pct"/>
            <w:tcBorders>
              <w:top w:val="nil"/>
              <w:left w:val="nil"/>
              <w:bottom w:val="nil"/>
              <w:right w:val="nil"/>
            </w:tcBorders>
            <w:shd w:val="clear" w:color="000000" w:fill="E2F0D9"/>
            <w:hideMark/>
          </w:tcPr>
          <w:p w14:paraId="6A8197BC"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lastRenderedPageBreak/>
              <w:t> </w:t>
            </w:r>
          </w:p>
        </w:tc>
        <w:tc>
          <w:tcPr>
            <w:tcW w:w="353" w:type="pct"/>
            <w:tcBorders>
              <w:top w:val="nil"/>
              <w:left w:val="nil"/>
              <w:bottom w:val="nil"/>
              <w:right w:val="nil"/>
            </w:tcBorders>
            <w:shd w:val="clear" w:color="000000" w:fill="E2F0D9"/>
            <w:hideMark/>
          </w:tcPr>
          <w:p w14:paraId="08A7015C"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14.25</w:t>
            </w:r>
          </w:p>
        </w:tc>
        <w:tc>
          <w:tcPr>
            <w:tcW w:w="1380" w:type="pct"/>
            <w:tcBorders>
              <w:top w:val="nil"/>
              <w:left w:val="nil"/>
              <w:bottom w:val="nil"/>
              <w:right w:val="nil"/>
            </w:tcBorders>
            <w:shd w:val="clear" w:color="000000" w:fill="E2F0D9"/>
            <w:hideMark/>
          </w:tcPr>
          <w:p w14:paraId="09EBE13F"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59" w:type="pct"/>
            <w:tcBorders>
              <w:top w:val="nil"/>
              <w:left w:val="nil"/>
              <w:bottom w:val="nil"/>
              <w:right w:val="nil"/>
            </w:tcBorders>
            <w:shd w:val="clear" w:color="000000" w:fill="E2F0D9"/>
            <w:hideMark/>
          </w:tcPr>
          <w:p w14:paraId="392CD18E"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Interested Party – Appeal - Transport for London</w:t>
            </w:r>
          </w:p>
        </w:tc>
        <w:tc>
          <w:tcPr>
            <w:tcW w:w="756" w:type="pct"/>
            <w:tcBorders>
              <w:top w:val="nil"/>
              <w:left w:val="nil"/>
              <w:bottom w:val="nil"/>
              <w:right w:val="nil"/>
            </w:tcBorders>
            <w:shd w:val="clear" w:color="000000" w:fill="E2F0D9"/>
            <w:hideMark/>
          </w:tcPr>
          <w:p w14:paraId="076FF9C0"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 </w:t>
            </w:r>
          </w:p>
        </w:tc>
        <w:tc>
          <w:tcPr>
            <w:tcW w:w="1028" w:type="pct"/>
            <w:tcBorders>
              <w:top w:val="nil"/>
              <w:left w:val="nil"/>
              <w:bottom w:val="nil"/>
              <w:right w:val="nil"/>
            </w:tcBorders>
            <w:shd w:val="clear" w:color="000000" w:fill="E2F0D9"/>
            <w:hideMark/>
          </w:tcPr>
          <w:p w14:paraId="6DCCE0F6" w14:textId="77777777" w:rsidR="00E81810" w:rsidRPr="00E81810" w:rsidRDefault="00E81810" w:rsidP="00E50D5A">
            <w:pPr>
              <w:jc w:val="left"/>
              <w:rPr>
                <w:rFonts w:ascii="Calibri" w:hAnsi="Calibri" w:cs="Calibri"/>
                <w:color w:val="008000"/>
                <w:sz w:val="22"/>
                <w:szCs w:val="22"/>
              </w:rPr>
            </w:pPr>
            <w:r w:rsidRPr="00E81810">
              <w:rPr>
                <w:rFonts w:ascii="Calibri" w:hAnsi="Calibri" w:cs="Calibri"/>
                <w:color w:val="008000"/>
                <w:sz w:val="22"/>
                <w:szCs w:val="22"/>
              </w:rPr>
              <w:t>CD14 - Other Documents</w:t>
            </w:r>
          </w:p>
        </w:tc>
      </w:tr>
    </w:tbl>
    <w:p w14:paraId="6E9BF082" w14:textId="77777777" w:rsidR="00E81810" w:rsidRPr="00E81810" w:rsidRDefault="00E81810" w:rsidP="00E50D5A">
      <w:pPr>
        <w:pStyle w:val="CoreDocumentSection"/>
        <w:spacing w:line="276" w:lineRule="auto"/>
        <w:rPr>
          <w:b w:val="0"/>
          <w:bCs/>
          <w:sz w:val="22"/>
          <w:szCs w:val="22"/>
        </w:rPr>
      </w:pPr>
    </w:p>
    <w:sectPr w:rsidR="00E81810" w:rsidRPr="00E81810" w:rsidSect="00524278">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F743A"/>
    <w:multiLevelType w:val="multilevel"/>
    <w:tmpl w:val="37482F62"/>
    <w:lvl w:ilvl="0">
      <w:start w:val="4"/>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930" w:hanging="180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928" w:hanging="2520"/>
      </w:pPr>
      <w:rPr>
        <w:rFonts w:hint="default"/>
      </w:rPr>
    </w:lvl>
  </w:abstractNum>
  <w:num w:numId="1" w16cid:durableId="100996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E4B"/>
    <w:rsid w:val="00063BFE"/>
    <w:rsid w:val="00092B93"/>
    <w:rsid w:val="000937A0"/>
    <w:rsid w:val="00140E4B"/>
    <w:rsid w:val="001D6C9C"/>
    <w:rsid w:val="001E42AC"/>
    <w:rsid w:val="001E5F7F"/>
    <w:rsid w:val="002062F4"/>
    <w:rsid w:val="00291546"/>
    <w:rsid w:val="002953BC"/>
    <w:rsid w:val="002C3B36"/>
    <w:rsid w:val="00387364"/>
    <w:rsid w:val="003E1127"/>
    <w:rsid w:val="0042294C"/>
    <w:rsid w:val="004239C2"/>
    <w:rsid w:val="004304E2"/>
    <w:rsid w:val="00460FF0"/>
    <w:rsid w:val="004828CB"/>
    <w:rsid w:val="004973C9"/>
    <w:rsid w:val="004A67A7"/>
    <w:rsid w:val="00524278"/>
    <w:rsid w:val="0052501A"/>
    <w:rsid w:val="00526833"/>
    <w:rsid w:val="00665CC6"/>
    <w:rsid w:val="007F0489"/>
    <w:rsid w:val="00887274"/>
    <w:rsid w:val="0089528D"/>
    <w:rsid w:val="00895AF8"/>
    <w:rsid w:val="008A68D9"/>
    <w:rsid w:val="008C4E68"/>
    <w:rsid w:val="009538D6"/>
    <w:rsid w:val="00A05758"/>
    <w:rsid w:val="00A603C6"/>
    <w:rsid w:val="00A82E37"/>
    <w:rsid w:val="00B0735B"/>
    <w:rsid w:val="00B44156"/>
    <w:rsid w:val="00BE12DC"/>
    <w:rsid w:val="00C14A02"/>
    <w:rsid w:val="00C30187"/>
    <w:rsid w:val="00CD004C"/>
    <w:rsid w:val="00D22F49"/>
    <w:rsid w:val="00D25E14"/>
    <w:rsid w:val="00D91EC1"/>
    <w:rsid w:val="00D93529"/>
    <w:rsid w:val="00DD0C24"/>
    <w:rsid w:val="00E13350"/>
    <w:rsid w:val="00E50D5A"/>
    <w:rsid w:val="00E52D4A"/>
    <w:rsid w:val="00E62464"/>
    <w:rsid w:val="00E81810"/>
    <w:rsid w:val="00E93F52"/>
    <w:rsid w:val="00EC5184"/>
    <w:rsid w:val="00F116E1"/>
    <w:rsid w:val="00F47337"/>
    <w:rsid w:val="00FB50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90A96"/>
  <w15:chartTrackingRefBased/>
  <w15:docId w15:val="{8D3FC348-9029-41DC-894A-8A9C7BE82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E4B"/>
    <w:pPr>
      <w:spacing w:after="0" w:line="240" w:lineRule="auto"/>
      <w:jc w:val="both"/>
    </w:pPr>
    <w:rPr>
      <w:rFonts w:ascii="Verdana" w:eastAsia="Times New Roman" w:hAnsi="Verdana" w:cs="Times New Roman"/>
      <w:kern w:val="0"/>
      <w:sz w:val="19"/>
      <w:szCs w:val="2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0E4B"/>
    <w:pPr>
      <w:ind w:left="720"/>
    </w:pPr>
  </w:style>
  <w:style w:type="paragraph" w:customStyle="1" w:styleId="CoreDocumentSection">
    <w:name w:val="Core Document Section"/>
    <w:basedOn w:val="Normal"/>
    <w:pPr>
      <w:keepNext/>
      <w:keepLines/>
      <w:spacing w:before="180" w:after="60"/>
    </w:pPr>
    <w:rPr>
      <w:b/>
      <w:sz w:val="20"/>
    </w:rPr>
  </w:style>
  <w:style w:type="character" w:styleId="CommentReference">
    <w:name w:val="annotation reference"/>
    <w:basedOn w:val="DefaultParagraphFont"/>
    <w:uiPriority w:val="99"/>
    <w:semiHidden/>
    <w:unhideWhenUsed/>
    <w:rsid w:val="00C30187"/>
    <w:rPr>
      <w:sz w:val="16"/>
      <w:szCs w:val="16"/>
    </w:rPr>
  </w:style>
  <w:style w:type="paragraph" w:styleId="CommentText">
    <w:name w:val="annotation text"/>
    <w:basedOn w:val="Normal"/>
    <w:link w:val="CommentTextChar"/>
    <w:uiPriority w:val="99"/>
    <w:unhideWhenUsed/>
    <w:rsid w:val="00C30187"/>
    <w:rPr>
      <w:sz w:val="20"/>
    </w:rPr>
  </w:style>
  <w:style w:type="character" w:customStyle="1" w:styleId="CommentTextChar">
    <w:name w:val="Comment Text Char"/>
    <w:basedOn w:val="DefaultParagraphFont"/>
    <w:link w:val="CommentText"/>
    <w:uiPriority w:val="99"/>
    <w:rsid w:val="00C30187"/>
    <w:rPr>
      <w:rFonts w:ascii="Verdana" w:eastAsia="Times New Roman" w:hAnsi="Verdana"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C30187"/>
    <w:rPr>
      <w:b/>
      <w:bCs/>
    </w:rPr>
  </w:style>
  <w:style w:type="character" w:customStyle="1" w:styleId="CommentSubjectChar">
    <w:name w:val="Comment Subject Char"/>
    <w:basedOn w:val="CommentTextChar"/>
    <w:link w:val="CommentSubject"/>
    <w:uiPriority w:val="99"/>
    <w:semiHidden/>
    <w:rsid w:val="00C30187"/>
    <w:rPr>
      <w:rFonts w:ascii="Verdana" w:eastAsia="Times New Roman" w:hAnsi="Verdana" w:cs="Times New Roman"/>
      <w:b/>
      <w:bCs/>
      <w:kern w:val="0"/>
      <w:sz w:val="20"/>
      <w:szCs w:val="20"/>
      <w:lang w:eastAsia="en-GB"/>
      <w14:ligatures w14:val="none"/>
    </w:rPr>
  </w:style>
  <w:style w:type="paragraph" w:styleId="Revision">
    <w:name w:val="Revision"/>
    <w:hidden/>
    <w:uiPriority w:val="99"/>
    <w:semiHidden/>
    <w:rsid w:val="00A82E37"/>
    <w:pPr>
      <w:spacing w:after="0" w:line="240" w:lineRule="auto"/>
    </w:pPr>
    <w:rPr>
      <w:rFonts w:ascii="Verdana" w:eastAsia="Times New Roman" w:hAnsi="Verdana" w:cs="Times New Roman"/>
      <w:kern w:val="0"/>
      <w:sz w:val="19"/>
      <w:szCs w:val="20"/>
      <w:lang w:eastAsia="en-GB"/>
      <w14:ligatures w14:val="none"/>
    </w:rPr>
  </w:style>
  <w:style w:type="character" w:styleId="Hyperlink">
    <w:name w:val="Hyperlink"/>
    <w:basedOn w:val="DefaultParagraphFont"/>
    <w:uiPriority w:val="99"/>
    <w:semiHidden/>
    <w:unhideWhenUsed/>
    <w:rsid w:val="00E81810"/>
    <w:rPr>
      <w:color w:val="0000FF"/>
      <w:u w:val="single"/>
    </w:rPr>
  </w:style>
  <w:style w:type="character" w:styleId="FollowedHyperlink">
    <w:name w:val="FollowedHyperlink"/>
    <w:basedOn w:val="DefaultParagraphFont"/>
    <w:uiPriority w:val="99"/>
    <w:semiHidden/>
    <w:unhideWhenUsed/>
    <w:rsid w:val="00E81810"/>
    <w:rPr>
      <w:color w:val="800080"/>
      <w:u w:val="single"/>
    </w:rPr>
  </w:style>
  <w:style w:type="paragraph" w:customStyle="1" w:styleId="msonormal0">
    <w:name w:val="msonormal"/>
    <w:basedOn w:val="Normal"/>
    <w:rsid w:val="00E81810"/>
    <w:pPr>
      <w:spacing w:before="100" w:beforeAutospacing="1" w:after="100" w:afterAutospacing="1"/>
      <w:jc w:val="left"/>
    </w:pPr>
    <w:rPr>
      <w:rFonts w:ascii="Times New Roman" w:hAnsi="Times New Roman"/>
      <w:sz w:val="24"/>
      <w:szCs w:val="24"/>
    </w:rPr>
  </w:style>
  <w:style w:type="paragraph" w:customStyle="1" w:styleId="xl65">
    <w:name w:val="xl65"/>
    <w:basedOn w:val="Normal"/>
    <w:rsid w:val="00E81810"/>
    <w:pPr>
      <w:pBdr>
        <w:bottom w:val="single" w:sz="4" w:space="0" w:color="A6A6A6"/>
      </w:pBdr>
      <w:shd w:val="clear" w:color="000000" w:fill="17365D"/>
      <w:spacing w:before="100" w:beforeAutospacing="1" w:after="100" w:afterAutospacing="1"/>
      <w:jc w:val="center"/>
      <w:textAlignment w:val="center"/>
    </w:pPr>
    <w:rPr>
      <w:rFonts w:ascii="Calibri" w:hAnsi="Calibri" w:cs="Calibri"/>
      <w:b/>
      <w:bCs/>
      <w:color w:val="FFFFFF"/>
      <w:sz w:val="24"/>
      <w:szCs w:val="24"/>
    </w:rPr>
  </w:style>
  <w:style w:type="paragraph" w:customStyle="1" w:styleId="xl66">
    <w:name w:val="xl66"/>
    <w:basedOn w:val="Normal"/>
    <w:rsid w:val="00E81810"/>
    <w:pPr>
      <w:spacing w:before="100" w:beforeAutospacing="1" w:after="100" w:afterAutospacing="1"/>
      <w:jc w:val="left"/>
      <w:textAlignment w:val="top"/>
    </w:pPr>
    <w:rPr>
      <w:rFonts w:ascii="Calibri" w:hAnsi="Calibri" w:cs="Calibri"/>
      <w:color w:val="008000"/>
      <w:sz w:val="24"/>
      <w:szCs w:val="24"/>
    </w:rPr>
  </w:style>
  <w:style w:type="paragraph" w:customStyle="1" w:styleId="xl67">
    <w:name w:val="xl67"/>
    <w:basedOn w:val="Normal"/>
    <w:rsid w:val="00E81810"/>
    <w:pPr>
      <w:spacing w:before="100" w:beforeAutospacing="1" w:after="100" w:afterAutospacing="1"/>
      <w:jc w:val="left"/>
      <w:textAlignment w:val="top"/>
    </w:pPr>
    <w:rPr>
      <w:rFonts w:ascii="Calibri" w:hAnsi="Calibri" w:cs="Calibri"/>
      <w:color w:val="008000"/>
      <w:sz w:val="24"/>
      <w:szCs w:val="24"/>
    </w:rPr>
  </w:style>
  <w:style w:type="paragraph" w:customStyle="1" w:styleId="xl68">
    <w:name w:val="xl68"/>
    <w:basedOn w:val="Normal"/>
    <w:rsid w:val="00E81810"/>
    <w:pPr>
      <w:shd w:val="clear" w:color="000000" w:fill="EAF3F8"/>
      <w:spacing w:before="100" w:beforeAutospacing="1" w:after="100" w:afterAutospacing="1"/>
      <w:jc w:val="left"/>
      <w:textAlignment w:val="top"/>
    </w:pPr>
    <w:rPr>
      <w:rFonts w:ascii="Calibri" w:hAnsi="Calibri" w:cs="Calibri"/>
      <w:color w:val="008000"/>
      <w:sz w:val="24"/>
      <w:szCs w:val="24"/>
    </w:rPr>
  </w:style>
  <w:style w:type="paragraph" w:customStyle="1" w:styleId="xl69">
    <w:name w:val="xl69"/>
    <w:basedOn w:val="Normal"/>
    <w:rsid w:val="00E81810"/>
    <w:pPr>
      <w:shd w:val="clear" w:color="000000" w:fill="EAF3F8"/>
      <w:spacing w:before="100" w:beforeAutospacing="1" w:after="100" w:afterAutospacing="1"/>
      <w:jc w:val="left"/>
      <w:textAlignment w:val="top"/>
    </w:pPr>
    <w:rPr>
      <w:rFonts w:ascii="Calibri" w:hAnsi="Calibri" w:cs="Calibri"/>
      <w:color w:val="008000"/>
      <w:sz w:val="24"/>
      <w:szCs w:val="24"/>
    </w:rPr>
  </w:style>
  <w:style w:type="paragraph" w:customStyle="1" w:styleId="xl70">
    <w:name w:val="xl70"/>
    <w:basedOn w:val="Normal"/>
    <w:rsid w:val="00E81810"/>
    <w:pPr>
      <w:shd w:val="clear" w:color="000000" w:fill="F4CCCC"/>
      <w:spacing w:before="100" w:beforeAutospacing="1" w:after="100" w:afterAutospacing="1"/>
      <w:jc w:val="left"/>
      <w:textAlignment w:val="top"/>
    </w:pPr>
    <w:rPr>
      <w:rFonts w:ascii="Calibri" w:hAnsi="Calibri" w:cs="Calibri"/>
      <w:color w:val="008000"/>
      <w:sz w:val="24"/>
      <w:szCs w:val="24"/>
    </w:rPr>
  </w:style>
  <w:style w:type="paragraph" w:customStyle="1" w:styleId="xl71">
    <w:name w:val="xl71"/>
    <w:basedOn w:val="Normal"/>
    <w:rsid w:val="00E81810"/>
    <w:pPr>
      <w:shd w:val="clear" w:color="000000" w:fill="F4CCCC"/>
      <w:spacing w:before="100" w:beforeAutospacing="1" w:after="100" w:afterAutospacing="1"/>
      <w:jc w:val="left"/>
      <w:textAlignment w:val="top"/>
    </w:pPr>
    <w:rPr>
      <w:rFonts w:ascii="Calibri" w:hAnsi="Calibri" w:cs="Calibri"/>
      <w:color w:val="008000"/>
      <w:sz w:val="24"/>
      <w:szCs w:val="24"/>
    </w:rPr>
  </w:style>
  <w:style w:type="paragraph" w:customStyle="1" w:styleId="xl72">
    <w:name w:val="xl72"/>
    <w:basedOn w:val="Normal"/>
    <w:rsid w:val="00E81810"/>
    <w:pPr>
      <w:shd w:val="clear" w:color="000000" w:fill="FFF2CC"/>
      <w:spacing w:before="100" w:beforeAutospacing="1" w:after="100" w:afterAutospacing="1"/>
      <w:jc w:val="left"/>
      <w:textAlignment w:val="top"/>
    </w:pPr>
    <w:rPr>
      <w:rFonts w:ascii="Calibri" w:hAnsi="Calibri" w:cs="Calibri"/>
      <w:color w:val="008000"/>
      <w:sz w:val="24"/>
      <w:szCs w:val="24"/>
    </w:rPr>
  </w:style>
  <w:style w:type="paragraph" w:customStyle="1" w:styleId="xl73">
    <w:name w:val="xl73"/>
    <w:basedOn w:val="Normal"/>
    <w:rsid w:val="00E81810"/>
    <w:pPr>
      <w:shd w:val="clear" w:color="000000" w:fill="FFF2CC"/>
      <w:spacing w:before="100" w:beforeAutospacing="1" w:after="100" w:afterAutospacing="1"/>
      <w:jc w:val="left"/>
      <w:textAlignment w:val="top"/>
    </w:pPr>
    <w:rPr>
      <w:rFonts w:ascii="Calibri" w:hAnsi="Calibri" w:cs="Calibri"/>
      <w:color w:val="008000"/>
      <w:sz w:val="24"/>
      <w:szCs w:val="24"/>
    </w:rPr>
  </w:style>
  <w:style w:type="paragraph" w:customStyle="1" w:styleId="xl74">
    <w:name w:val="xl74"/>
    <w:basedOn w:val="Normal"/>
    <w:rsid w:val="00E81810"/>
    <w:pPr>
      <w:shd w:val="clear" w:color="000000" w:fill="FCE4D6"/>
      <w:spacing w:before="100" w:beforeAutospacing="1" w:after="100" w:afterAutospacing="1"/>
      <w:jc w:val="left"/>
      <w:textAlignment w:val="top"/>
    </w:pPr>
    <w:rPr>
      <w:rFonts w:ascii="Calibri" w:hAnsi="Calibri" w:cs="Calibri"/>
      <w:color w:val="008000"/>
      <w:sz w:val="24"/>
      <w:szCs w:val="24"/>
    </w:rPr>
  </w:style>
  <w:style w:type="paragraph" w:customStyle="1" w:styleId="xl75">
    <w:name w:val="xl75"/>
    <w:basedOn w:val="Normal"/>
    <w:rsid w:val="00E81810"/>
    <w:pPr>
      <w:shd w:val="clear" w:color="000000" w:fill="FCE4D6"/>
      <w:spacing w:before="100" w:beforeAutospacing="1" w:after="100" w:afterAutospacing="1"/>
      <w:jc w:val="left"/>
      <w:textAlignment w:val="top"/>
    </w:pPr>
    <w:rPr>
      <w:rFonts w:ascii="Calibri" w:hAnsi="Calibri" w:cs="Calibri"/>
      <w:color w:val="008000"/>
      <w:sz w:val="24"/>
      <w:szCs w:val="24"/>
    </w:rPr>
  </w:style>
  <w:style w:type="paragraph" w:customStyle="1" w:styleId="xl76">
    <w:name w:val="xl76"/>
    <w:basedOn w:val="Normal"/>
    <w:rsid w:val="00E81810"/>
    <w:pPr>
      <w:shd w:val="clear" w:color="000000" w:fill="E2F0D9"/>
      <w:spacing w:before="100" w:beforeAutospacing="1" w:after="100" w:afterAutospacing="1"/>
      <w:jc w:val="left"/>
      <w:textAlignment w:val="top"/>
    </w:pPr>
    <w:rPr>
      <w:rFonts w:ascii="Calibri" w:hAnsi="Calibri" w:cs="Calibri"/>
      <w:color w:val="008000"/>
      <w:sz w:val="24"/>
      <w:szCs w:val="24"/>
    </w:rPr>
  </w:style>
  <w:style w:type="paragraph" w:customStyle="1" w:styleId="xl77">
    <w:name w:val="xl77"/>
    <w:basedOn w:val="Normal"/>
    <w:rsid w:val="00E81810"/>
    <w:pPr>
      <w:shd w:val="clear" w:color="000000" w:fill="E2F0D9"/>
      <w:spacing w:before="100" w:beforeAutospacing="1" w:after="100" w:afterAutospacing="1"/>
      <w:jc w:val="left"/>
      <w:textAlignment w:val="top"/>
    </w:pPr>
    <w:rPr>
      <w:rFonts w:ascii="Calibri" w:hAnsi="Calibri" w:cs="Calibri"/>
      <w:color w:val="008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cb777ee-05b7-4a4d-91c9-7d2d3572d1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97FA59A92AD04E9DFA8F99EE84F1E8" ma:contentTypeVersion="10" ma:contentTypeDescription="Create a new document." ma:contentTypeScope="" ma:versionID="6e411298009f843092b1495c87111cb6">
  <xsd:schema xmlns:xsd="http://www.w3.org/2001/XMLSchema" xmlns:xs="http://www.w3.org/2001/XMLSchema" xmlns:p="http://schemas.microsoft.com/office/2006/metadata/properties" xmlns:ns3="ccb777ee-05b7-4a4d-91c9-7d2d3572d196" targetNamespace="http://schemas.microsoft.com/office/2006/metadata/properties" ma:root="true" ma:fieldsID="37acc1d61e14b135bd6332b568a2129c" ns3:_="">
    <xsd:import namespace="ccb777ee-05b7-4a4d-91c9-7d2d3572d19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element ref="ns3:MediaServiceDateTaken"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b777ee-05b7-4a4d-91c9-7d2d3572d1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F1E5C-4168-439E-BDFA-727EBF5AA3A4}">
  <ds:schemaRefs>
    <ds:schemaRef ds:uri="http://schemas.microsoft.com/office/2006/metadata/properties"/>
    <ds:schemaRef ds:uri="http://schemas.microsoft.com/office/infopath/2007/PartnerControls"/>
    <ds:schemaRef ds:uri="ccb777ee-05b7-4a4d-91c9-7d2d3572d196"/>
  </ds:schemaRefs>
</ds:datastoreItem>
</file>

<file path=customXml/itemProps2.xml><?xml version="1.0" encoding="utf-8"?>
<ds:datastoreItem xmlns:ds="http://schemas.openxmlformats.org/officeDocument/2006/customXml" ds:itemID="{78E13B85-7F49-4D9A-B5AC-5BC7758B5B81}">
  <ds:schemaRefs>
    <ds:schemaRef ds:uri="http://schemas.microsoft.com/sharepoint/v3/contenttype/forms"/>
  </ds:schemaRefs>
</ds:datastoreItem>
</file>

<file path=customXml/itemProps3.xml><?xml version="1.0" encoding="utf-8"?>
<ds:datastoreItem xmlns:ds="http://schemas.openxmlformats.org/officeDocument/2006/customXml" ds:itemID="{D4F74AAD-95CE-47E9-903C-9EA1C0723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b777ee-05b7-4a4d-91c9-7d2d3572d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4192</Words>
  <Characters>23899</Characters>
  <Application>Microsoft Office Word</Application>
  <DocSecurity>4</DocSecurity>
  <Lines>199</Lines>
  <Paragraphs>56</Paragraphs>
  <ScaleCrop>false</ScaleCrop>
  <HeadingPairs>
    <vt:vector size="2" baseType="variant">
      <vt:variant>
        <vt:lpstr>Title</vt:lpstr>
      </vt:variant>
      <vt:variant>
        <vt:i4>1</vt:i4>
      </vt:variant>
    </vt:vector>
  </HeadingPairs>
  <TitlesOfParts>
    <vt:vector size="1" baseType="lpstr">
      <vt:lpstr>Core Documents List - Appeal Ref 6004972</vt:lpstr>
    </vt:vector>
  </TitlesOfParts>
  <Company/>
  <LinksUpToDate>false</LinksUpToDate>
  <CharactersWithSpaces>28035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Core Documents List - Appeal Ref 6004972</dc:title>
  <dc:subject>Reworked to Planning Inspectorate core documents model structure</dc:subject>
  <dc:creator>Baird, George</dc:creator>
  <cp:keywords/>
  <dc:description/>
  <cp:lastModifiedBy>Carl Harris</cp:lastModifiedBy>
  <cp:revision>2</cp:revision>
  <dcterms:created xsi:type="dcterms:W3CDTF">2026-08-21T12:13:00Z</dcterms:created>
  <dcterms:modified xsi:type="dcterms:W3CDTF">2026-08-21T12:13:00Z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0x0101002197FA59A92AD04E9DFA8F99EE84F1E8</vt:lpwstr>
  </property>
</Properties>
</file>